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AD6" w:rsidRPr="00BD767D" w:rsidRDefault="00305AD6" w:rsidP="00305AD6">
      <w:pPr>
        <w:rPr>
          <w:sz w:val="44"/>
          <w:szCs w:val="24"/>
        </w:rPr>
      </w:pPr>
    </w:p>
    <w:p w:rsidR="00D24871" w:rsidRDefault="00D24871" w:rsidP="00305AD6">
      <w:pPr>
        <w:jc w:val="center"/>
        <w:rPr>
          <w:sz w:val="38"/>
          <w:szCs w:val="38"/>
        </w:rPr>
      </w:pPr>
    </w:p>
    <w:p w:rsidR="00D24871" w:rsidRDefault="00D24871" w:rsidP="00305AD6">
      <w:pPr>
        <w:jc w:val="center"/>
        <w:rPr>
          <w:sz w:val="38"/>
          <w:szCs w:val="38"/>
        </w:rPr>
      </w:pPr>
      <w:r>
        <w:rPr>
          <w:rFonts w:hint="eastAsia"/>
          <w:sz w:val="38"/>
          <w:szCs w:val="38"/>
        </w:rPr>
        <w:t>恩納村庁舎再エネ導入に伴う</w:t>
      </w:r>
    </w:p>
    <w:p w:rsidR="00305AD6" w:rsidRPr="00ED5F87" w:rsidRDefault="00D24871" w:rsidP="00305AD6">
      <w:pPr>
        <w:jc w:val="center"/>
        <w:rPr>
          <w:sz w:val="38"/>
          <w:szCs w:val="38"/>
        </w:rPr>
      </w:pPr>
      <w:r>
        <w:rPr>
          <w:rFonts w:hint="eastAsia"/>
          <w:sz w:val="38"/>
          <w:szCs w:val="38"/>
        </w:rPr>
        <w:t>改修工事基本設計業務</w:t>
      </w:r>
    </w:p>
    <w:p w:rsidR="00305AD6" w:rsidRPr="00BD767D" w:rsidRDefault="00305AD6" w:rsidP="00305AD6">
      <w:pPr>
        <w:jc w:val="center"/>
        <w:rPr>
          <w:sz w:val="44"/>
          <w:szCs w:val="24"/>
        </w:rPr>
      </w:pPr>
    </w:p>
    <w:p w:rsidR="00305AD6" w:rsidRPr="00ED5F87" w:rsidRDefault="00305AD6" w:rsidP="00305AD6">
      <w:pPr>
        <w:jc w:val="center"/>
        <w:rPr>
          <w:sz w:val="38"/>
          <w:szCs w:val="38"/>
        </w:rPr>
      </w:pPr>
      <w:r w:rsidRPr="00ED5F87">
        <w:rPr>
          <w:rFonts w:hint="eastAsia"/>
          <w:sz w:val="38"/>
          <w:szCs w:val="38"/>
        </w:rPr>
        <w:t>特記仕様書</w:t>
      </w:r>
    </w:p>
    <w:p w:rsidR="00305AD6" w:rsidRDefault="00305AD6" w:rsidP="00305AD6">
      <w:pPr>
        <w:rPr>
          <w:b/>
          <w:sz w:val="24"/>
          <w:szCs w:val="24"/>
        </w:rPr>
      </w:pPr>
    </w:p>
    <w:p w:rsidR="00305AD6" w:rsidRDefault="00305AD6" w:rsidP="00305AD6">
      <w:pPr>
        <w:jc w:val="center"/>
        <w:rPr>
          <w:b/>
          <w:sz w:val="24"/>
          <w:szCs w:val="24"/>
        </w:rPr>
      </w:pPr>
    </w:p>
    <w:p w:rsidR="00305AD6" w:rsidRDefault="00305AD6" w:rsidP="00305AD6">
      <w:pPr>
        <w:jc w:val="center"/>
        <w:rPr>
          <w:b/>
          <w:sz w:val="24"/>
          <w:szCs w:val="24"/>
        </w:rPr>
      </w:pPr>
    </w:p>
    <w:p w:rsidR="00305AD6" w:rsidRDefault="00305AD6" w:rsidP="00305AD6">
      <w:pPr>
        <w:jc w:val="center"/>
        <w:rPr>
          <w:b/>
          <w:sz w:val="24"/>
          <w:szCs w:val="24"/>
        </w:rPr>
      </w:pPr>
    </w:p>
    <w:p w:rsidR="00305AD6" w:rsidRDefault="00305AD6" w:rsidP="00305AD6">
      <w:pPr>
        <w:jc w:val="center"/>
        <w:rPr>
          <w:b/>
          <w:sz w:val="24"/>
          <w:szCs w:val="24"/>
        </w:rPr>
      </w:pPr>
    </w:p>
    <w:p w:rsidR="00305AD6" w:rsidRDefault="00305AD6" w:rsidP="00305AD6">
      <w:pPr>
        <w:jc w:val="center"/>
        <w:rPr>
          <w:b/>
          <w:sz w:val="24"/>
          <w:szCs w:val="24"/>
        </w:rPr>
      </w:pPr>
    </w:p>
    <w:p w:rsidR="00305AD6" w:rsidRDefault="00305AD6" w:rsidP="00305AD6">
      <w:pPr>
        <w:jc w:val="center"/>
        <w:rPr>
          <w:b/>
          <w:sz w:val="24"/>
          <w:szCs w:val="24"/>
        </w:rPr>
      </w:pPr>
    </w:p>
    <w:p w:rsidR="00305AD6" w:rsidRDefault="00305AD6" w:rsidP="00305AD6">
      <w:pPr>
        <w:jc w:val="center"/>
        <w:rPr>
          <w:b/>
          <w:sz w:val="24"/>
          <w:szCs w:val="24"/>
        </w:rPr>
      </w:pPr>
    </w:p>
    <w:p w:rsidR="00305AD6" w:rsidRDefault="00305AD6" w:rsidP="00305AD6">
      <w:pPr>
        <w:jc w:val="center"/>
        <w:rPr>
          <w:sz w:val="40"/>
          <w:szCs w:val="24"/>
        </w:rPr>
      </w:pPr>
      <w:r>
        <w:rPr>
          <w:rFonts w:hint="eastAsia"/>
          <w:sz w:val="40"/>
          <w:szCs w:val="24"/>
        </w:rPr>
        <w:t>令和</w:t>
      </w:r>
      <w:r>
        <w:rPr>
          <w:sz w:val="40"/>
          <w:szCs w:val="24"/>
        </w:rPr>
        <w:t>5</w:t>
      </w:r>
      <w:r w:rsidRPr="00BD767D">
        <w:rPr>
          <w:rFonts w:hint="eastAsia"/>
          <w:sz w:val="40"/>
          <w:szCs w:val="24"/>
        </w:rPr>
        <w:t>年</w:t>
      </w:r>
      <w:r w:rsidRPr="00AA70D0">
        <w:rPr>
          <w:rFonts w:hint="eastAsia"/>
          <w:color w:val="000000" w:themeColor="text1"/>
          <w:sz w:val="40"/>
          <w:szCs w:val="24"/>
        </w:rPr>
        <w:t>7月</w:t>
      </w:r>
    </w:p>
    <w:p w:rsidR="00305AD6" w:rsidRPr="00AB41EA" w:rsidRDefault="00305AD6" w:rsidP="00305AD6">
      <w:pPr>
        <w:jc w:val="center"/>
        <w:rPr>
          <w:szCs w:val="24"/>
        </w:rPr>
      </w:pPr>
    </w:p>
    <w:p w:rsidR="00305AD6" w:rsidRDefault="00305AD6" w:rsidP="00305AD6">
      <w:pPr>
        <w:jc w:val="center"/>
        <w:rPr>
          <w:sz w:val="40"/>
          <w:szCs w:val="24"/>
        </w:rPr>
      </w:pPr>
      <w:r>
        <w:rPr>
          <w:rFonts w:hint="eastAsia"/>
          <w:sz w:val="40"/>
          <w:szCs w:val="24"/>
        </w:rPr>
        <w:t>恩納村　建設課</w:t>
      </w:r>
    </w:p>
    <w:p w:rsidR="001F2EDC" w:rsidRDefault="001F2EDC"/>
    <w:p w:rsidR="00305AD6" w:rsidRDefault="00305AD6"/>
    <w:p w:rsidR="00305AD6" w:rsidRDefault="00305AD6"/>
    <w:p w:rsidR="00305AD6" w:rsidRDefault="00305AD6"/>
    <w:p w:rsidR="00305AD6" w:rsidRPr="0079196D" w:rsidRDefault="00305AD6" w:rsidP="00305AD6">
      <w:pPr>
        <w:spacing w:line="340" w:lineRule="exact"/>
        <w:jc w:val="left"/>
        <w:rPr>
          <w:sz w:val="23"/>
          <w:szCs w:val="23"/>
        </w:rPr>
      </w:pPr>
      <w:r w:rsidRPr="0079196D">
        <w:rPr>
          <w:rFonts w:hint="eastAsia"/>
          <w:sz w:val="23"/>
          <w:szCs w:val="23"/>
        </w:rPr>
        <w:t>１．業務名</w:t>
      </w:r>
    </w:p>
    <w:p w:rsidR="00305AD6" w:rsidRPr="0079196D" w:rsidRDefault="00305AD6" w:rsidP="00305AD6">
      <w:pPr>
        <w:spacing w:line="340" w:lineRule="exact"/>
        <w:ind w:left="540" w:hangingChars="235" w:hanging="540"/>
        <w:jc w:val="left"/>
        <w:rPr>
          <w:sz w:val="23"/>
          <w:szCs w:val="23"/>
        </w:rPr>
      </w:pPr>
      <w:r w:rsidRPr="0079196D">
        <w:rPr>
          <w:rFonts w:hint="eastAsia"/>
          <w:sz w:val="23"/>
          <w:szCs w:val="23"/>
        </w:rPr>
        <w:t xml:space="preserve">　　</w:t>
      </w:r>
      <w:r w:rsidR="003C157B">
        <w:rPr>
          <w:rFonts w:hint="eastAsia"/>
          <w:sz w:val="23"/>
          <w:szCs w:val="23"/>
        </w:rPr>
        <w:t>恩納村庁舎再エネ導入に伴う</w:t>
      </w:r>
      <w:bookmarkStart w:id="0" w:name="_GoBack"/>
      <w:bookmarkEnd w:id="0"/>
      <w:r w:rsidR="00D24871">
        <w:rPr>
          <w:rFonts w:hint="eastAsia"/>
          <w:sz w:val="23"/>
          <w:szCs w:val="23"/>
        </w:rPr>
        <w:t>改修工事基本設計業務</w:t>
      </w:r>
    </w:p>
    <w:p w:rsidR="00305AD6" w:rsidRPr="0079196D" w:rsidRDefault="00305AD6" w:rsidP="00305AD6">
      <w:pPr>
        <w:spacing w:line="340" w:lineRule="exact"/>
        <w:jc w:val="center"/>
        <w:rPr>
          <w:sz w:val="23"/>
          <w:szCs w:val="23"/>
        </w:rPr>
      </w:pPr>
    </w:p>
    <w:p w:rsidR="00305AD6" w:rsidRPr="0079196D" w:rsidRDefault="00305AD6" w:rsidP="00305AD6">
      <w:pPr>
        <w:spacing w:line="340" w:lineRule="exact"/>
        <w:jc w:val="left"/>
        <w:rPr>
          <w:sz w:val="23"/>
          <w:szCs w:val="23"/>
        </w:rPr>
      </w:pPr>
      <w:r w:rsidRPr="0079196D">
        <w:rPr>
          <w:rFonts w:hint="eastAsia"/>
          <w:sz w:val="23"/>
          <w:szCs w:val="23"/>
        </w:rPr>
        <w:t>２．目　的</w:t>
      </w:r>
    </w:p>
    <w:p w:rsidR="00305AD6" w:rsidRPr="0079196D" w:rsidRDefault="00305AD6" w:rsidP="00305AD6">
      <w:pPr>
        <w:spacing w:line="340" w:lineRule="exact"/>
        <w:ind w:left="230" w:hangingChars="100" w:hanging="230"/>
        <w:jc w:val="left"/>
        <w:rPr>
          <w:sz w:val="23"/>
          <w:szCs w:val="23"/>
        </w:rPr>
      </w:pPr>
      <w:r w:rsidRPr="0079196D">
        <w:rPr>
          <w:rFonts w:hint="eastAsia"/>
          <w:sz w:val="23"/>
          <w:szCs w:val="23"/>
        </w:rPr>
        <w:t xml:space="preserve">　　本業務は、温室効果ガスの排出抑制及び災害対応機能強化の両立を図るため、</w:t>
      </w:r>
      <w:r w:rsidRPr="00BC7960">
        <w:rPr>
          <w:rFonts w:hint="eastAsia"/>
          <w:sz w:val="23"/>
          <w:szCs w:val="23"/>
        </w:rPr>
        <w:t>恩納村役場庁舎に再生可能エネルギーによる発電設備及び蓄電池、再エネ設備に付随する省エネ設備等を導入するための計画策定及び</w:t>
      </w:r>
      <w:r>
        <w:rPr>
          <w:rFonts w:hint="eastAsia"/>
          <w:sz w:val="23"/>
          <w:szCs w:val="23"/>
        </w:rPr>
        <w:t>再エネ設備等改修工事の</w:t>
      </w:r>
      <w:r w:rsidRPr="00BC7960">
        <w:rPr>
          <w:rFonts w:hint="eastAsia"/>
          <w:sz w:val="23"/>
          <w:szCs w:val="23"/>
        </w:rPr>
        <w:t>基本設計</w:t>
      </w:r>
      <w:r>
        <w:rPr>
          <w:rFonts w:hint="eastAsia"/>
          <w:sz w:val="23"/>
          <w:szCs w:val="23"/>
        </w:rPr>
        <w:t>まで</w:t>
      </w:r>
      <w:r w:rsidRPr="00BC7960">
        <w:rPr>
          <w:rFonts w:hint="eastAsia"/>
          <w:sz w:val="23"/>
          <w:szCs w:val="23"/>
        </w:rPr>
        <w:t>を行うことを目的</w:t>
      </w:r>
      <w:r w:rsidRPr="00F824ED">
        <w:rPr>
          <w:rFonts w:hint="eastAsia"/>
          <w:sz w:val="23"/>
          <w:szCs w:val="23"/>
        </w:rPr>
        <w:t>とする。</w:t>
      </w:r>
      <w:r w:rsidRPr="0079196D">
        <w:rPr>
          <w:rFonts w:hint="eastAsia"/>
          <w:sz w:val="23"/>
          <w:szCs w:val="23"/>
        </w:rPr>
        <w:t xml:space="preserve">　　</w:t>
      </w:r>
    </w:p>
    <w:p w:rsidR="00305AD6" w:rsidRPr="0079196D" w:rsidRDefault="00305AD6" w:rsidP="00305AD6">
      <w:pPr>
        <w:spacing w:line="340" w:lineRule="exact"/>
        <w:ind w:left="230" w:hangingChars="100" w:hanging="230"/>
        <w:jc w:val="left"/>
        <w:rPr>
          <w:sz w:val="23"/>
          <w:szCs w:val="23"/>
        </w:rPr>
      </w:pPr>
    </w:p>
    <w:p w:rsidR="00305AD6" w:rsidRPr="0079196D" w:rsidRDefault="00305AD6" w:rsidP="00305AD6">
      <w:pPr>
        <w:spacing w:line="340" w:lineRule="exact"/>
        <w:ind w:left="230" w:hangingChars="100" w:hanging="230"/>
        <w:jc w:val="left"/>
        <w:rPr>
          <w:sz w:val="23"/>
          <w:szCs w:val="23"/>
        </w:rPr>
      </w:pPr>
      <w:r w:rsidRPr="0079196D">
        <w:rPr>
          <w:rFonts w:hint="eastAsia"/>
          <w:sz w:val="23"/>
          <w:szCs w:val="23"/>
        </w:rPr>
        <w:t>３．委託期間</w:t>
      </w:r>
    </w:p>
    <w:p w:rsidR="00305AD6" w:rsidRPr="0079196D" w:rsidRDefault="00305AD6" w:rsidP="00305AD6">
      <w:pPr>
        <w:spacing w:line="340" w:lineRule="exact"/>
        <w:jc w:val="left"/>
        <w:rPr>
          <w:sz w:val="23"/>
          <w:szCs w:val="23"/>
        </w:rPr>
      </w:pPr>
      <w:r w:rsidRPr="0079196D">
        <w:rPr>
          <w:rFonts w:hint="eastAsia"/>
          <w:sz w:val="23"/>
          <w:szCs w:val="23"/>
        </w:rPr>
        <w:t xml:space="preserve">　　契約締結の日から令和</w:t>
      </w:r>
      <w:r w:rsidR="00D24871">
        <w:rPr>
          <w:rFonts w:hint="eastAsia"/>
          <w:sz w:val="23"/>
          <w:szCs w:val="23"/>
        </w:rPr>
        <w:t>6</w:t>
      </w:r>
      <w:r w:rsidRPr="0079196D">
        <w:rPr>
          <w:rFonts w:hint="eastAsia"/>
          <w:sz w:val="23"/>
          <w:szCs w:val="23"/>
        </w:rPr>
        <w:t>年</w:t>
      </w:r>
      <w:r w:rsidR="00D24871">
        <w:rPr>
          <w:rFonts w:hint="eastAsia"/>
          <w:sz w:val="23"/>
          <w:szCs w:val="23"/>
        </w:rPr>
        <w:t>1</w:t>
      </w:r>
      <w:r w:rsidRPr="0079196D">
        <w:rPr>
          <w:rFonts w:hint="eastAsia"/>
          <w:sz w:val="23"/>
          <w:szCs w:val="23"/>
        </w:rPr>
        <w:t>月</w:t>
      </w:r>
      <w:r w:rsidR="00D24871">
        <w:rPr>
          <w:rFonts w:hint="eastAsia"/>
          <w:sz w:val="23"/>
          <w:szCs w:val="23"/>
        </w:rPr>
        <w:t>19</w:t>
      </w:r>
      <w:r w:rsidRPr="0079196D">
        <w:rPr>
          <w:rFonts w:hint="eastAsia"/>
          <w:sz w:val="23"/>
          <w:szCs w:val="23"/>
        </w:rPr>
        <w:t>日まで</w:t>
      </w:r>
    </w:p>
    <w:p w:rsidR="00305AD6" w:rsidRPr="0079196D" w:rsidRDefault="00305AD6" w:rsidP="00305AD6">
      <w:pPr>
        <w:spacing w:line="340" w:lineRule="exact"/>
        <w:jc w:val="left"/>
        <w:rPr>
          <w:sz w:val="23"/>
          <w:szCs w:val="23"/>
        </w:rPr>
      </w:pPr>
    </w:p>
    <w:p w:rsidR="00305AD6" w:rsidRPr="0079196D" w:rsidRDefault="00305AD6" w:rsidP="00D24871">
      <w:pPr>
        <w:spacing w:line="340" w:lineRule="exact"/>
        <w:jc w:val="left"/>
        <w:rPr>
          <w:sz w:val="23"/>
          <w:szCs w:val="23"/>
        </w:rPr>
      </w:pPr>
      <w:r w:rsidRPr="0079196D">
        <w:rPr>
          <w:rFonts w:hint="eastAsia"/>
          <w:sz w:val="23"/>
          <w:szCs w:val="23"/>
        </w:rPr>
        <w:t>４．委託限度額</w:t>
      </w:r>
      <w:r w:rsidR="00D24871">
        <w:rPr>
          <w:rFonts w:hint="eastAsia"/>
          <w:sz w:val="23"/>
          <w:szCs w:val="23"/>
        </w:rPr>
        <w:t xml:space="preserve">　:　15,000,000</w:t>
      </w:r>
      <w:r w:rsidRPr="0079196D">
        <w:rPr>
          <w:rFonts w:hint="eastAsia"/>
          <w:sz w:val="23"/>
          <w:szCs w:val="23"/>
        </w:rPr>
        <w:t>円</w:t>
      </w:r>
      <w:r w:rsidR="00D24871">
        <w:rPr>
          <w:rFonts w:hint="eastAsia"/>
          <w:sz w:val="23"/>
          <w:szCs w:val="23"/>
        </w:rPr>
        <w:t>（消費税及び地方消費税を含む）</w:t>
      </w:r>
    </w:p>
    <w:p w:rsidR="00305AD6" w:rsidRPr="0079196D" w:rsidRDefault="00305AD6" w:rsidP="00305AD6">
      <w:pPr>
        <w:spacing w:line="340" w:lineRule="exact"/>
        <w:jc w:val="left"/>
        <w:rPr>
          <w:sz w:val="23"/>
          <w:szCs w:val="23"/>
        </w:rPr>
      </w:pPr>
    </w:p>
    <w:p w:rsidR="00305AD6" w:rsidRDefault="00305AD6" w:rsidP="00305AD6">
      <w:pPr>
        <w:spacing w:line="340" w:lineRule="exact"/>
        <w:jc w:val="left"/>
        <w:rPr>
          <w:sz w:val="23"/>
          <w:szCs w:val="23"/>
        </w:rPr>
      </w:pPr>
      <w:r w:rsidRPr="0079196D">
        <w:rPr>
          <w:rFonts w:hint="eastAsia"/>
          <w:sz w:val="23"/>
          <w:szCs w:val="23"/>
        </w:rPr>
        <w:t>５．業務内容</w:t>
      </w:r>
    </w:p>
    <w:p w:rsidR="00305AD6" w:rsidRDefault="00305AD6" w:rsidP="00305AD6">
      <w:pPr>
        <w:spacing w:line="340" w:lineRule="exact"/>
        <w:ind w:left="230" w:hangingChars="100" w:hanging="230"/>
        <w:jc w:val="left"/>
        <w:rPr>
          <w:sz w:val="23"/>
          <w:szCs w:val="23"/>
        </w:rPr>
      </w:pPr>
      <w:r>
        <w:rPr>
          <w:rFonts w:hint="eastAsia"/>
          <w:sz w:val="23"/>
          <w:szCs w:val="23"/>
        </w:rPr>
        <w:t xml:space="preserve">　　調査対象施設について「地域レジリエンス・脱炭素化を同時実現する公共施設への自立・分散型エネルギー設備等導入推進事業」補助金の要件に沿った設備等の導入にかかわる調査及び基本設計を行う。</w:t>
      </w:r>
    </w:p>
    <w:p w:rsidR="00305AD6" w:rsidRDefault="00305AD6" w:rsidP="00305AD6">
      <w:pPr>
        <w:spacing w:line="340" w:lineRule="exact"/>
        <w:ind w:left="230" w:hangingChars="100" w:hanging="230"/>
        <w:jc w:val="left"/>
        <w:rPr>
          <w:sz w:val="23"/>
          <w:szCs w:val="23"/>
        </w:rPr>
      </w:pPr>
      <w:r>
        <w:rPr>
          <w:rFonts w:hint="eastAsia"/>
          <w:sz w:val="23"/>
          <w:szCs w:val="23"/>
        </w:rPr>
        <w:t xml:space="preserve">　　なお、上記補助事業の要件等については、補助金執行団体のホームページを参照のこと。（参照U</w:t>
      </w:r>
      <w:r>
        <w:rPr>
          <w:sz w:val="23"/>
          <w:szCs w:val="23"/>
        </w:rPr>
        <w:t>RL</w:t>
      </w:r>
      <w:r>
        <w:rPr>
          <w:rFonts w:hint="eastAsia"/>
          <w:sz w:val="23"/>
          <w:szCs w:val="23"/>
        </w:rPr>
        <w:t>：</w:t>
      </w:r>
      <w:r w:rsidRPr="005D2446">
        <w:rPr>
          <w:sz w:val="23"/>
          <w:szCs w:val="23"/>
        </w:rPr>
        <w:t>https://www.eic.or.jp/eic/topics/2023/resi_r04c/003/</w:t>
      </w:r>
      <w:r>
        <w:rPr>
          <w:rFonts w:hint="eastAsia"/>
          <w:sz w:val="23"/>
          <w:szCs w:val="23"/>
        </w:rPr>
        <w:t>）</w:t>
      </w:r>
    </w:p>
    <w:p w:rsidR="00305AD6" w:rsidRDefault="00305AD6" w:rsidP="00305AD6">
      <w:pPr>
        <w:spacing w:line="340" w:lineRule="exact"/>
        <w:ind w:left="230" w:hangingChars="100" w:hanging="230"/>
        <w:jc w:val="left"/>
        <w:rPr>
          <w:sz w:val="23"/>
          <w:szCs w:val="23"/>
        </w:rPr>
      </w:pPr>
    </w:p>
    <w:p w:rsidR="00305AD6" w:rsidRPr="00226FC6" w:rsidRDefault="00305AD6" w:rsidP="00305AD6">
      <w:pPr>
        <w:spacing w:line="340" w:lineRule="exact"/>
        <w:ind w:left="230" w:hangingChars="100" w:hanging="230"/>
        <w:jc w:val="left"/>
        <w:rPr>
          <w:sz w:val="23"/>
          <w:szCs w:val="23"/>
        </w:rPr>
      </w:pPr>
      <w:r>
        <w:rPr>
          <w:rFonts w:hint="eastAsia"/>
          <w:sz w:val="23"/>
          <w:szCs w:val="23"/>
        </w:rPr>
        <w:t>（１）調査及び計画策定業務</w:t>
      </w:r>
    </w:p>
    <w:p w:rsidR="00305AD6" w:rsidRPr="0079196D" w:rsidRDefault="00305AD6" w:rsidP="00305AD6">
      <w:pPr>
        <w:spacing w:line="340" w:lineRule="exact"/>
        <w:jc w:val="left"/>
        <w:rPr>
          <w:sz w:val="23"/>
          <w:szCs w:val="23"/>
        </w:rPr>
      </w:pPr>
      <w:r w:rsidRPr="0079196D">
        <w:rPr>
          <w:rFonts w:hint="eastAsia"/>
          <w:sz w:val="23"/>
          <w:szCs w:val="23"/>
        </w:rPr>
        <w:t xml:space="preserve">　</w:t>
      </w:r>
      <w:r>
        <w:rPr>
          <w:rFonts w:hint="eastAsia"/>
          <w:sz w:val="23"/>
          <w:szCs w:val="23"/>
        </w:rPr>
        <w:t xml:space="preserve">　1</w:t>
      </w:r>
      <w:r>
        <w:rPr>
          <w:sz w:val="23"/>
          <w:szCs w:val="23"/>
        </w:rPr>
        <w:t>)</w:t>
      </w:r>
      <w:r w:rsidRPr="0079196D">
        <w:rPr>
          <w:rFonts w:hint="eastAsia"/>
          <w:sz w:val="23"/>
          <w:szCs w:val="23"/>
        </w:rPr>
        <w:t>対象施設</w:t>
      </w:r>
    </w:p>
    <w:p w:rsidR="00305AD6" w:rsidRPr="0079196D" w:rsidRDefault="00305AD6" w:rsidP="00305AD6">
      <w:pPr>
        <w:spacing w:line="340" w:lineRule="exact"/>
        <w:jc w:val="left"/>
        <w:rPr>
          <w:sz w:val="23"/>
          <w:szCs w:val="23"/>
        </w:rPr>
      </w:pPr>
      <w:r w:rsidRPr="0079196D">
        <w:rPr>
          <w:rFonts w:hint="eastAsia"/>
          <w:sz w:val="23"/>
          <w:szCs w:val="23"/>
        </w:rPr>
        <w:t xml:space="preserve">　　　　次の対象施設について、</w:t>
      </w:r>
      <w:r>
        <w:rPr>
          <w:rFonts w:hint="eastAsia"/>
          <w:sz w:val="23"/>
          <w:szCs w:val="23"/>
        </w:rPr>
        <w:t>2</w:t>
      </w:r>
      <w:r>
        <w:rPr>
          <w:sz w:val="23"/>
          <w:szCs w:val="23"/>
        </w:rPr>
        <w:t>)</w:t>
      </w:r>
      <w:r w:rsidRPr="0079196D">
        <w:rPr>
          <w:rFonts w:hint="eastAsia"/>
          <w:sz w:val="23"/>
          <w:szCs w:val="23"/>
        </w:rPr>
        <w:t>の調査及び</w:t>
      </w:r>
      <w:r>
        <w:rPr>
          <w:rFonts w:hint="eastAsia"/>
          <w:sz w:val="23"/>
          <w:szCs w:val="23"/>
        </w:rPr>
        <w:t>3</w:t>
      </w:r>
      <w:r>
        <w:rPr>
          <w:sz w:val="23"/>
          <w:szCs w:val="23"/>
        </w:rPr>
        <w:t>)</w:t>
      </w:r>
      <w:r w:rsidRPr="0079196D">
        <w:rPr>
          <w:rFonts w:hint="eastAsia"/>
          <w:sz w:val="23"/>
          <w:szCs w:val="23"/>
        </w:rPr>
        <w:t>の計画策定を実施すること。</w:t>
      </w:r>
    </w:p>
    <w:p w:rsidR="00305AD6" w:rsidRPr="0079196D" w:rsidRDefault="00305AD6" w:rsidP="00305AD6">
      <w:pPr>
        <w:spacing w:line="340" w:lineRule="exact"/>
        <w:jc w:val="left"/>
        <w:rPr>
          <w:sz w:val="23"/>
          <w:szCs w:val="23"/>
        </w:rPr>
      </w:pPr>
      <w:r w:rsidRPr="0079196D">
        <w:rPr>
          <w:rFonts w:hint="eastAsia"/>
          <w:sz w:val="23"/>
          <w:szCs w:val="23"/>
        </w:rPr>
        <w:t xml:space="preserve">　　　</w:t>
      </w:r>
      <w:r>
        <w:rPr>
          <w:rFonts w:hint="eastAsia"/>
          <w:sz w:val="23"/>
          <w:szCs w:val="23"/>
        </w:rPr>
        <w:t>・</w:t>
      </w:r>
      <w:r w:rsidRPr="0079196D">
        <w:rPr>
          <w:rFonts w:hint="eastAsia"/>
          <w:sz w:val="23"/>
          <w:szCs w:val="23"/>
        </w:rPr>
        <w:t>恩納村</w:t>
      </w:r>
      <w:r>
        <w:rPr>
          <w:rFonts w:hint="eastAsia"/>
          <w:sz w:val="23"/>
          <w:szCs w:val="23"/>
        </w:rPr>
        <w:t>役場</w:t>
      </w:r>
      <w:r w:rsidRPr="0079196D">
        <w:rPr>
          <w:rFonts w:hint="eastAsia"/>
          <w:sz w:val="23"/>
          <w:szCs w:val="23"/>
        </w:rPr>
        <w:t>庁舎（</w:t>
      </w:r>
      <w:r w:rsidR="00D200E9">
        <w:rPr>
          <w:rFonts w:hint="eastAsia"/>
          <w:sz w:val="23"/>
          <w:szCs w:val="23"/>
        </w:rPr>
        <w:t>沖縄県国頭郡恩納村字恩納2451</w:t>
      </w:r>
      <w:r w:rsidRPr="0079196D">
        <w:rPr>
          <w:rFonts w:hint="eastAsia"/>
          <w:sz w:val="23"/>
          <w:szCs w:val="23"/>
        </w:rPr>
        <w:t>）</w:t>
      </w:r>
    </w:p>
    <w:p w:rsidR="00305AD6" w:rsidRPr="00226FC6" w:rsidRDefault="00305AD6" w:rsidP="00305AD6">
      <w:pPr>
        <w:spacing w:line="340" w:lineRule="exact"/>
        <w:jc w:val="left"/>
        <w:rPr>
          <w:sz w:val="23"/>
          <w:szCs w:val="23"/>
        </w:rPr>
      </w:pPr>
    </w:p>
    <w:p w:rsidR="00305AD6" w:rsidRPr="0079196D" w:rsidRDefault="00305AD6" w:rsidP="00305AD6">
      <w:pPr>
        <w:spacing w:line="340" w:lineRule="exact"/>
        <w:ind w:firstLineChars="200" w:firstLine="460"/>
        <w:jc w:val="left"/>
        <w:rPr>
          <w:sz w:val="23"/>
          <w:szCs w:val="23"/>
        </w:rPr>
      </w:pPr>
      <w:r>
        <w:rPr>
          <w:rFonts w:hint="eastAsia"/>
          <w:sz w:val="23"/>
          <w:szCs w:val="23"/>
        </w:rPr>
        <w:t>2</w:t>
      </w:r>
      <w:r>
        <w:rPr>
          <w:sz w:val="23"/>
          <w:szCs w:val="23"/>
        </w:rPr>
        <w:t>)</w:t>
      </w:r>
      <w:r w:rsidRPr="0079196D">
        <w:rPr>
          <w:rFonts w:hint="eastAsia"/>
          <w:sz w:val="23"/>
          <w:szCs w:val="23"/>
        </w:rPr>
        <w:t>調　査</w:t>
      </w:r>
    </w:p>
    <w:p w:rsidR="00305AD6" w:rsidRPr="0079196D" w:rsidRDefault="00305AD6" w:rsidP="00305AD6">
      <w:pPr>
        <w:spacing w:line="340" w:lineRule="exact"/>
        <w:ind w:leftChars="100" w:left="670" w:hangingChars="200" w:hanging="460"/>
        <w:jc w:val="left"/>
        <w:rPr>
          <w:sz w:val="23"/>
          <w:szCs w:val="23"/>
        </w:rPr>
      </w:pPr>
      <w:r w:rsidRPr="0079196D">
        <w:rPr>
          <w:rFonts w:hint="eastAsia"/>
          <w:sz w:val="23"/>
          <w:szCs w:val="23"/>
        </w:rPr>
        <w:t xml:space="preserve">　　　平時において自家消費することが可能で、かつ災害時に</w:t>
      </w:r>
      <w:r>
        <w:rPr>
          <w:rFonts w:hint="eastAsia"/>
          <w:sz w:val="23"/>
          <w:szCs w:val="23"/>
        </w:rPr>
        <w:t>自立</w:t>
      </w:r>
      <w:r w:rsidRPr="0079196D">
        <w:rPr>
          <w:rFonts w:hint="eastAsia"/>
          <w:sz w:val="23"/>
          <w:szCs w:val="23"/>
        </w:rPr>
        <w:t>的に稼働する機能を有する再エネ設備等を導入するための調査を実施すること。なお、具体的な調査内容は以下のとおりとする。</w:t>
      </w:r>
    </w:p>
    <w:p w:rsidR="00305AD6" w:rsidRPr="0079196D" w:rsidRDefault="00305AD6" w:rsidP="00305AD6">
      <w:pPr>
        <w:pStyle w:val="a3"/>
        <w:numPr>
          <w:ilvl w:val="0"/>
          <w:numId w:val="1"/>
        </w:numPr>
        <w:spacing w:line="340" w:lineRule="exact"/>
        <w:ind w:leftChars="0"/>
        <w:jc w:val="left"/>
        <w:rPr>
          <w:sz w:val="23"/>
          <w:szCs w:val="23"/>
        </w:rPr>
      </w:pPr>
      <w:r w:rsidRPr="0079196D">
        <w:rPr>
          <w:rFonts w:hint="eastAsia"/>
          <w:sz w:val="23"/>
          <w:szCs w:val="23"/>
        </w:rPr>
        <w:t>対象施設の敷地内において再エネ設備等を設置できる場所</w:t>
      </w:r>
    </w:p>
    <w:p w:rsidR="00305AD6" w:rsidRPr="0079196D" w:rsidRDefault="00305AD6" w:rsidP="00305AD6">
      <w:pPr>
        <w:pStyle w:val="a3"/>
        <w:numPr>
          <w:ilvl w:val="0"/>
          <w:numId w:val="1"/>
        </w:numPr>
        <w:spacing w:line="340" w:lineRule="exact"/>
        <w:ind w:leftChars="0"/>
        <w:jc w:val="left"/>
        <w:rPr>
          <w:sz w:val="23"/>
          <w:szCs w:val="23"/>
        </w:rPr>
      </w:pPr>
      <w:r w:rsidRPr="0079196D">
        <w:rPr>
          <w:rFonts w:hint="eastAsia"/>
          <w:sz w:val="23"/>
          <w:szCs w:val="23"/>
        </w:rPr>
        <w:t>①において設置可能な再エネ設備等の種類、規模等</w:t>
      </w:r>
    </w:p>
    <w:p w:rsidR="00305AD6" w:rsidRPr="0079196D" w:rsidRDefault="00305AD6" w:rsidP="00305AD6">
      <w:pPr>
        <w:pStyle w:val="a3"/>
        <w:numPr>
          <w:ilvl w:val="0"/>
          <w:numId w:val="1"/>
        </w:numPr>
        <w:spacing w:line="340" w:lineRule="exact"/>
        <w:ind w:leftChars="0"/>
        <w:jc w:val="left"/>
        <w:rPr>
          <w:sz w:val="23"/>
          <w:szCs w:val="23"/>
        </w:rPr>
      </w:pPr>
      <w:r w:rsidRPr="0079196D">
        <w:rPr>
          <w:rFonts w:hint="eastAsia"/>
          <w:sz w:val="23"/>
          <w:szCs w:val="23"/>
        </w:rPr>
        <w:t>②を設置する際に必要となる施設の構造強度や、設置に際しての課題、具体的に必要となる措置（施設改修、配線、蓄電池の転倒防止装置等）、その他必要となる事項（工事発注時の条件となりうるもの等）</w:t>
      </w:r>
    </w:p>
    <w:p w:rsidR="00305AD6" w:rsidRPr="0079196D" w:rsidRDefault="00305AD6" w:rsidP="00305AD6">
      <w:pPr>
        <w:pStyle w:val="a3"/>
        <w:numPr>
          <w:ilvl w:val="0"/>
          <w:numId w:val="1"/>
        </w:numPr>
        <w:spacing w:line="340" w:lineRule="exact"/>
        <w:ind w:leftChars="0"/>
        <w:jc w:val="left"/>
        <w:rPr>
          <w:sz w:val="23"/>
          <w:szCs w:val="23"/>
        </w:rPr>
      </w:pPr>
      <w:r w:rsidRPr="0079196D">
        <w:rPr>
          <w:rFonts w:hint="eastAsia"/>
          <w:sz w:val="23"/>
          <w:szCs w:val="23"/>
        </w:rPr>
        <w:t>平時及び災害時に必要な電力量</w:t>
      </w:r>
    </w:p>
    <w:p w:rsidR="00305AD6" w:rsidRDefault="00305AD6" w:rsidP="00305AD6">
      <w:pPr>
        <w:pStyle w:val="a3"/>
        <w:numPr>
          <w:ilvl w:val="0"/>
          <w:numId w:val="1"/>
        </w:numPr>
        <w:spacing w:line="340" w:lineRule="exact"/>
        <w:ind w:leftChars="0"/>
        <w:jc w:val="left"/>
        <w:rPr>
          <w:sz w:val="23"/>
          <w:szCs w:val="23"/>
        </w:rPr>
      </w:pPr>
      <w:r w:rsidRPr="0079196D">
        <w:rPr>
          <w:rFonts w:hint="eastAsia"/>
          <w:sz w:val="23"/>
          <w:szCs w:val="23"/>
        </w:rPr>
        <w:t>再エネ設備等の導入により確保できる電力量</w:t>
      </w:r>
    </w:p>
    <w:p w:rsidR="00305AD6" w:rsidRPr="00305AD6" w:rsidRDefault="00305AD6" w:rsidP="00305AD6">
      <w:pPr>
        <w:pStyle w:val="a3"/>
        <w:numPr>
          <w:ilvl w:val="0"/>
          <w:numId w:val="1"/>
        </w:numPr>
        <w:spacing w:line="340" w:lineRule="exact"/>
        <w:ind w:leftChars="0"/>
        <w:jc w:val="left"/>
        <w:rPr>
          <w:sz w:val="23"/>
          <w:szCs w:val="23"/>
        </w:rPr>
      </w:pPr>
      <w:r>
        <w:rPr>
          <w:rFonts w:hint="eastAsia"/>
          <w:sz w:val="23"/>
          <w:szCs w:val="23"/>
        </w:rPr>
        <w:t>再エネ設備等導入による効果（ＣＯ２削減の費用対効果等）</w:t>
      </w:r>
    </w:p>
    <w:p w:rsidR="00305AD6" w:rsidRPr="00305AD6" w:rsidRDefault="00305AD6" w:rsidP="00305AD6">
      <w:pPr>
        <w:pStyle w:val="a3"/>
        <w:numPr>
          <w:ilvl w:val="0"/>
          <w:numId w:val="1"/>
        </w:numPr>
        <w:spacing w:line="340" w:lineRule="exact"/>
        <w:ind w:leftChars="0"/>
        <w:rPr>
          <w:rFonts w:eastAsiaTheme="minorHAnsi"/>
          <w:sz w:val="23"/>
          <w:szCs w:val="23"/>
        </w:rPr>
      </w:pPr>
      <w:r w:rsidRPr="0079196D">
        <w:rPr>
          <w:rFonts w:hint="eastAsia"/>
          <w:sz w:val="23"/>
          <w:szCs w:val="23"/>
        </w:rPr>
        <w:t>再エネ設備等の導入（設計及び施工）、維持管理、更新、撤去に要する経</w:t>
      </w:r>
      <w:r w:rsidRPr="00305AD6">
        <w:rPr>
          <w:rFonts w:eastAsiaTheme="minorHAnsi" w:hint="eastAsia"/>
          <w:sz w:val="23"/>
          <w:szCs w:val="23"/>
        </w:rPr>
        <w:t>費</w:t>
      </w:r>
    </w:p>
    <w:p w:rsidR="00305AD6" w:rsidRPr="00305AD6" w:rsidRDefault="00305AD6" w:rsidP="00305AD6">
      <w:pPr>
        <w:pStyle w:val="a3"/>
        <w:spacing w:line="340" w:lineRule="exact"/>
        <w:ind w:leftChars="500" w:left="1280" w:hangingChars="100" w:hanging="230"/>
        <w:jc w:val="left"/>
        <w:rPr>
          <w:rFonts w:eastAsiaTheme="minorHAnsi"/>
          <w:sz w:val="23"/>
          <w:szCs w:val="23"/>
        </w:rPr>
      </w:pPr>
      <w:r w:rsidRPr="00305AD6">
        <w:rPr>
          <w:rFonts w:eastAsiaTheme="minorHAnsi" w:cs="ＭＳ 明朝" w:hint="eastAsia"/>
          <w:sz w:val="23"/>
          <w:szCs w:val="23"/>
        </w:rPr>
        <w:t>※再エネ設備等の種類ごとに算出するとともに、設備等の導入に必要となる</w:t>
      </w:r>
      <w:r w:rsidRPr="00305AD6">
        <w:rPr>
          <w:rFonts w:eastAsiaTheme="minorHAnsi" w:cs="ＭＳ 明朝" w:hint="eastAsia"/>
          <w:sz w:val="23"/>
          <w:szCs w:val="23"/>
        </w:rPr>
        <w:lastRenderedPageBreak/>
        <w:t>施設改修等の経費も算出すること</w:t>
      </w:r>
    </w:p>
    <w:p w:rsidR="00305AD6" w:rsidRPr="00305AD6" w:rsidRDefault="00305AD6" w:rsidP="00305AD6">
      <w:pPr>
        <w:spacing w:line="340" w:lineRule="exact"/>
        <w:ind w:rightChars="-135" w:right="-283"/>
        <w:jc w:val="left"/>
        <w:rPr>
          <w:rFonts w:eastAsiaTheme="minorHAnsi"/>
          <w:sz w:val="23"/>
          <w:szCs w:val="23"/>
        </w:rPr>
      </w:pPr>
      <w:r w:rsidRPr="00305AD6">
        <w:rPr>
          <w:rFonts w:eastAsiaTheme="minorHAnsi" w:hint="eastAsia"/>
          <w:sz w:val="23"/>
          <w:szCs w:val="23"/>
        </w:rPr>
        <w:t xml:space="preserve">　　　　　※環境省補助事業の対象経費と対象外経費を分けて算出すること</w:t>
      </w:r>
    </w:p>
    <w:p w:rsidR="00305AD6" w:rsidRPr="0079196D" w:rsidRDefault="00305AD6" w:rsidP="00305AD6">
      <w:pPr>
        <w:spacing w:line="340" w:lineRule="exact"/>
        <w:ind w:left="1150" w:hangingChars="500" w:hanging="1150"/>
        <w:jc w:val="left"/>
        <w:rPr>
          <w:sz w:val="23"/>
          <w:szCs w:val="23"/>
        </w:rPr>
      </w:pPr>
      <w:r w:rsidRPr="00305AD6">
        <w:rPr>
          <w:rFonts w:eastAsiaTheme="minorHAnsi" w:cs="ＭＳ 明朝" w:hint="eastAsia"/>
          <w:sz w:val="23"/>
          <w:szCs w:val="23"/>
        </w:rPr>
        <w:t xml:space="preserve">　　　⑧　再エネ設備等導入後の設備の保守点検管理を含めた維持管理体制及び、</w:t>
      </w:r>
      <w:r w:rsidRPr="0079196D">
        <w:rPr>
          <w:rFonts w:hint="eastAsia"/>
          <w:sz w:val="23"/>
          <w:szCs w:val="23"/>
        </w:rPr>
        <w:t>C</w:t>
      </w:r>
      <w:r w:rsidRPr="0079196D">
        <w:rPr>
          <w:sz w:val="23"/>
          <w:szCs w:val="23"/>
        </w:rPr>
        <w:t>O</w:t>
      </w:r>
      <w:r w:rsidRPr="0079196D">
        <w:rPr>
          <w:rFonts w:hint="eastAsia"/>
          <w:sz w:val="23"/>
          <w:szCs w:val="23"/>
        </w:rPr>
        <w:t>2</w:t>
      </w:r>
      <w:r>
        <w:rPr>
          <w:rFonts w:hint="eastAsia"/>
          <w:sz w:val="23"/>
          <w:szCs w:val="23"/>
        </w:rPr>
        <w:t>削減効</w:t>
      </w:r>
      <w:r w:rsidRPr="0079196D">
        <w:rPr>
          <w:rFonts w:hint="eastAsia"/>
          <w:sz w:val="23"/>
          <w:szCs w:val="23"/>
        </w:rPr>
        <w:t>果の計測方法</w:t>
      </w:r>
    </w:p>
    <w:p w:rsidR="00305AD6" w:rsidRPr="0079196D" w:rsidRDefault="00305AD6" w:rsidP="00305AD6">
      <w:pPr>
        <w:spacing w:line="340" w:lineRule="exact"/>
        <w:ind w:left="1050" w:hanging="1050"/>
        <w:jc w:val="left"/>
        <w:rPr>
          <w:sz w:val="23"/>
          <w:szCs w:val="23"/>
        </w:rPr>
      </w:pPr>
      <w:r w:rsidRPr="0079196D">
        <w:rPr>
          <w:rFonts w:hint="eastAsia"/>
          <w:sz w:val="23"/>
          <w:szCs w:val="23"/>
        </w:rPr>
        <w:t xml:space="preserve">　　　⑨　再エネ設備等を導入する際に必要となる法令上の手続き等</w:t>
      </w:r>
    </w:p>
    <w:p w:rsidR="00305AD6" w:rsidRPr="0079196D" w:rsidRDefault="00305AD6" w:rsidP="00305AD6">
      <w:pPr>
        <w:spacing w:line="340" w:lineRule="exact"/>
        <w:ind w:left="1050" w:hanging="1050"/>
        <w:rPr>
          <w:sz w:val="23"/>
          <w:szCs w:val="23"/>
        </w:rPr>
      </w:pPr>
      <w:r w:rsidRPr="0079196D">
        <w:rPr>
          <w:rFonts w:hint="eastAsia"/>
          <w:sz w:val="23"/>
          <w:szCs w:val="23"/>
        </w:rPr>
        <w:t xml:space="preserve">　　　⑩　その他必要な事項</w:t>
      </w:r>
    </w:p>
    <w:p w:rsidR="00305AD6" w:rsidRPr="0079196D" w:rsidRDefault="00305AD6" w:rsidP="00305AD6">
      <w:pPr>
        <w:spacing w:line="340" w:lineRule="exact"/>
        <w:ind w:left="1050" w:hanging="1050"/>
        <w:rPr>
          <w:sz w:val="23"/>
          <w:szCs w:val="23"/>
        </w:rPr>
      </w:pPr>
      <w:r w:rsidRPr="0079196D">
        <w:rPr>
          <w:rFonts w:hint="eastAsia"/>
          <w:sz w:val="23"/>
          <w:szCs w:val="23"/>
        </w:rPr>
        <w:t xml:space="preserve">　　　※実施にあたっては、随時村と協議すること。</w:t>
      </w:r>
    </w:p>
    <w:p w:rsidR="00305AD6" w:rsidRPr="0079196D" w:rsidRDefault="00305AD6" w:rsidP="00305AD6">
      <w:pPr>
        <w:spacing w:line="340" w:lineRule="exact"/>
        <w:ind w:left="1050" w:hanging="1050"/>
        <w:rPr>
          <w:sz w:val="23"/>
          <w:szCs w:val="23"/>
        </w:rPr>
      </w:pPr>
    </w:p>
    <w:p w:rsidR="00305AD6" w:rsidRPr="0079196D" w:rsidRDefault="00305AD6" w:rsidP="00305AD6">
      <w:pPr>
        <w:spacing w:line="340" w:lineRule="exact"/>
        <w:ind w:left="1050" w:hanging="1050"/>
        <w:rPr>
          <w:sz w:val="23"/>
          <w:szCs w:val="23"/>
        </w:rPr>
      </w:pPr>
      <w:r w:rsidRPr="0079196D">
        <w:rPr>
          <w:rFonts w:hint="eastAsia"/>
          <w:sz w:val="23"/>
          <w:szCs w:val="23"/>
        </w:rPr>
        <w:t xml:space="preserve">　</w:t>
      </w:r>
      <w:r>
        <w:rPr>
          <w:rFonts w:hint="eastAsia"/>
          <w:sz w:val="23"/>
          <w:szCs w:val="23"/>
        </w:rPr>
        <w:t xml:space="preserve">　3</w:t>
      </w:r>
      <w:r>
        <w:rPr>
          <w:sz w:val="23"/>
          <w:szCs w:val="23"/>
        </w:rPr>
        <w:t>)</w:t>
      </w:r>
      <w:r w:rsidRPr="0079196D">
        <w:rPr>
          <w:rFonts w:hint="eastAsia"/>
          <w:sz w:val="23"/>
          <w:szCs w:val="23"/>
        </w:rPr>
        <w:t>計画策定</w:t>
      </w:r>
    </w:p>
    <w:p w:rsidR="00305AD6" w:rsidRPr="0079196D" w:rsidRDefault="00305AD6" w:rsidP="00305AD6">
      <w:pPr>
        <w:spacing w:line="340" w:lineRule="exact"/>
        <w:ind w:left="1050" w:hanging="1050"/>
        <w:rPr>
          <w:sz w:val="23"/>
          <w:szCs w:val="23"/>
        </w:rPr>
      </w:pPr>
      <w:r w:rsidRPr="0079196D">
        <w:rPr>
          <w:rFonts w:hint="eastAsia"/>
          <w:sz w:val="23"/>
          <w:szCs w:val="23"/>
        </w:rPr>
        <w:t xml:space="preserve">　　　　</w:t>
      </w:r>
      <w:r>
        <w:rPr>
          <w:rFonts w:hint="eastAsia"/>
          <w:sz w:val="23"/>
          <w:szCs w:val="23"/>
        </w:rPr>
        <w:t xml:space="preserve">　2</w:t>
      </w:r>
      <w:r>
        <w:rPr>
          <w:sz w:val="23"/>
          <w:szCs w:val="23"/>
        </w:rPr>
        <w:t>)</w:t>
      </w:r>
      <w:r w:rsidRPr="0079196D">
        <w:rPr>
          <w:rFonts w:hint="eastAsia"/>
          <w:sz w:val="23"/>
          <w:szCs w:val="23"/>
        </w:rPr>
        <w:t>の調査結果を踏まえ、対象施設に再エネ設備等の導入計画を策定すること。なお、計画においては導入可能な再エネ設備等の計画案（費用対効果や施設の状況等を勘案して最適と判断できるもの。）を提示するとともに、以下の内容を記載すること。</w:t>
      </w:r>
    </w:p>
    <w:p w:rsidR="00305AD6" w:rsidRPr="0079196D" w:rsidRDefault="00305AD6" w:rsidP="00305AD6">
      <w:pPr>
        <w:spacing w:line="340" w:lineRule="exact"/>
        <w:ind w:left="1050" w:hanging="1050"/>
        <w:rPr>
          <w:sz w:val="23"/>
          <w:szCs w:val="23"/>
        </w:rPr>
      </w:pPr>
      <w:r w:rsidRPr="0079196D">
        <w:rPr>
          <w:rFonts w:hint="eastAsia"/>
          <w:sz w:val="23"/>
          <w:szCs w:val="23"/>
        </w:rPr>
        <w:t xml:space="preserve">　　　①　計画案の詳細を確認できる図面（平面図や断面図など）</w:t>
      </w:r>
    </w:p>
    <w:p w:rsidR="00305AD6" w:rsidRPr="0079196D" w:rsidRDefault="00305AD6" w:rsidP="00305AD6">
      <w:pPr>
        <w:spacing w:line="340" w:lineRule="exact"/>
        <w:ind w:left="1050" w:hanging="1050"/>
        <w:rPr>
          <w:sz w:val="23"/>
          <w:szCs w:val="23"/>
        </w:rPr>
      </w:pPr>
      <w:r w:rsidRPr="0079196D">
        <w:rPr>
          <w:rFonts w:hint="eastAsia"/>
          <w:sz w:val="23"/>
          <w:szCs w:val="23"/>
        </w:rPr>
        <w:t xml:space="preserve">　　　②　導入（設計及び工事）までのスケジュール</w:t>
      </w:r>
    </w:p>
    <w:p w:rsidR="00305AD6" w:rsidRPr="0079196D" w:rsidRDefault="00305AD6" w:rsidP="00305AD6">
      <w:pPr>
        <w:spacing w:line="340" w:lineRule="exact"/>
        <w:ind w:left="1050" w:hanging="1050"/>
        <w:rPr>
          <w:sz w:val="23"/>
          <w:szCs w:val="23"/>
        </w:rPr>
      </w:pPr>
      <w:r w:rsidRPr="0079196D">
        <w:rPr>
          <w:rFonts w:hint="eastAsia"/>
          <w:sz w:val="23"/>
          <w:szCs w:val="23"/>
        </w:rPr>
        <w:t xml:space="preserve">　　　③　災害時の具体的な運用方法</w:t>
      </w:r>
    </w:p>
    <w:p w:rsidR="00305AD6" w:rsidRPr="0079196D" w:rsidRDefault="00305AD6" w:rsidP="00305AD6">
      <w:pPr>
        <w:spacing w:line="340" w:lineRule="exact"/>
        <w:ind w:left="1150" w:hangingChars="500" w:hanging="1150"/>
        <w:rPr>
          <w:sz w:val="23"/>
          <w:szCs w:val="23"/>
        </w:rPr>
      </w:pPr>
      <w:r w:rsidRPr="0079196D">
        <w:rPr>
          <w:rFonts w:hint="eastAsia"/>
          <w:sz w:val="23"/>
          <w:szCs w:val="23"/>
        </w:rPr>
        <w:t xml:space="preserve">　　　④　再エネ設備等の導入により確保できる電力量、メリット及びデメリット、費用対効果、C</w:t>
      </w:r>
      <w:r w:rsidRPr="0079196D">
        <w:rPr>
          <w:sz w:val="23"/>
          <w:szCs w:val="23"/>
        </w:rPr>
        <w:t>O2</w:t>
      </w:r>
      <w:r w:rsidRPr="0079196D">
        <w:rPr>
          <w:rFonts w:hint="eastAsia"/>
          <w:sz w:val="23"/>
          <w:szCs w:val="23"/>
        </w:rPr>
        <w:t>削減効果等</w:t>
      </w:r>
    </w:p>
    <w:p w:rsidR="00305AD6" w:rsidRDefault="00305AD6" w:rsidP="00305AD6">
      <w:pPr>
        <w:ind w:left="1050" w:hanging="1050"/>
        <w:rPr>
          <w:sz w:val="23"/>
          <w:szCs w:val="23"/>
        </w:rPr>
      </w:pPr>
    </w:p>
    <w:p w:rsidR="00305AD6" w:rsidRDefault="00305AD6" w:rsidP="00305AD6">
      <w:pPr>
        <w:spacing w:line="340" w:lineRule="exact"/>
        <w:rPr>
          <w:sz w:val="23"/>
          <w:szCs w:val="23"/>
        </w:rPr>
      </w:pPr>
      <w:r>
        <w:rPr>
          <w:rFonts w:hint="eastAsia"/>
          <w:sz w:val="23"/>
          <w:szCs w:val="23"/>
        </w:rPr>
        <w:t>（２）再エネ設備等改修工事基本設計業務</w:t>
      </w:r>
    </w:p>
    <w:p w:rsidR="00305AD6" w:rsidRPr="0079196D" w:rsidRDefault="00305AD6" w:rsidP="00305AD6">
      <w:pPr>
        <w:spacing w:line="340" w:lineRule="exact"/>
        <w:jc w:val="left"/>
        <w:rPr>
          <w:sz w:val="23"/>
          <w:szCs w:val="23"/>
        </w:rPr>
      </w:pPr>
      <w:r w:rsidRPr="0079196D">
        <w:rPr>
          <w:rFonts w:hint="eastAsia"/>
          <w:sz w:val="23"/>
          <w:szCs w:val="23"/>
        </w:rPr>
        <w:t xml:space="preserve">　</w:t>
      </w:r>
      <w:r>
        <w:rPr>
          <w:rFonts w:hint="eastAsia"/>
          <w:sz w:val="23"/>
          <w:szCs w:val="23"/>
        </w:rPr>
        <w:t xml:space="preserve">　1</w:t>
      </w:r>
      <w:r>
        <w:rPr>
          <w:sz w:val="23"/>
          <w:szCs w:val="23"/>
        </w:rPr>
        <w:t>)</w:t>
      </w:r>
      <w:r>
        <w:rPr>
          <w:rFonts w:hint="eastAsia"/>
          <w:sz w:val="23"/>
          <w:szCs w:val="23"/>
        </w:rPr>
        <w:t>再エネ設備基本設計業務</w:t>
      </w:r>
    </w:p>
    <w:p w:rsidR="00305AD6" w:rsidRDefault="00305AD6" w:rsidP="00305AD6">
      <w:pPr>
        <w:spacing w:line="340" w:lineRule="exact"/>
        <w:ind w:leftChars="300" w:left="630" w:firstLineChars="100" w:firstLine="230"/>
        <w:jc w:val="left"/>
        <w:rPr>
          <w:sz w:val="23"/>
          <w:szCs w:val="23"/>
        </w:rPr>
      </w:pPr>
      <w:r>
        <w:rPr>
          <w:rFonts w:hint="eastAsia"/>
          <w:sz w:val="23"/>
          <w:szCs w:val="23"/>
        </w:rPr>
        <w:t>再エネ設備は（１）で取りまとめられた発注条件に整合した基本設計図書を作成し、作成した基本設計図書に基づき、概算工事費を算出する。</w:t>
      </w:r>
    </w:p>
    <w:p w:rsidR="00305AD6" w:rsidRPr="0079196D" w:rsidRDefault="00305AD6" w:rsidP="00305AD6">
      <w:pPr>
        <w:spacing w:line="340" w:lineRule="exact"/>
        <w:jc w:val="left"/>
        <w:rPr>
          <w:sz w:val="23"/>
          <w:szCs w:val="23"/>
        </w:rPr>
      </w:pPr>
      <w:r w:rsidRPr="0079196D">
        <w:rPr>
          <w:rFonts w:hint="eastAsia"/>
          <w:sz w:val="23"/>
          <w:szCs w:val="23"/>
        </w:rPr>
        <w:t xml:space="preserve">　</w:t>
      </w:r>
      <w:r>
        <w:rPr>
          <w:rFonts w:hint="eastAsia"/>
          <w:sz w:val="23"/>
          <w:szCs w:val="23"/>
        </w:rPr>
        <w:t xml:space="preserve">　2</w:t>
      </w:r>
      <w:r>
        <w:rPr>
          <w:sz w:val="23"/>
          <w:szCs w:val="23"/>
        </w:rPr>
        <w:t>)</w:t>
      </w:r>
      <w:r>
        <w:rPr>
          <w:rFonts w:hint="eastAsia"/>
          <w:sz w:val="23"/>
          <w:szCs w:val="23"/>
        </w:rPr>
        <w:t>増築・改修工事基本設計業務</w:t>
      </w:r>
    </w:p>
    <w:p w:rsidR="00305AD6" w:rsidRDefault="00305AD6" w:rsidP="00305AD6">
      <w:pPr>
        <w:spacing w:line="340" w:lineRule="exact"/>
        <w:ind w:leftChars="200" w:left="420"/>
        <w:rPr>
          <w:sz w:val="23"/>
          <w:szCs w:val="23"/>
        </w:rPr>
      </w:pPr>
      <w:r>
        <w:rPr>
          <w:rFonts w:hint="eastAsia"/>
          <w:sz w:val="23"/>
          <w:szCs w:val="23"/>
        </w:rPr>
        <w:t xml:space="preserve">　・調査業務</w:t>
      </w:r>
    </w:p>
    <w:p w:rsidR="00305AD6" w:rsidRPr="00BC7960" w:rsidRDefault="00305AD6" w:rsidP="00305AD6">
      <w:pPr>
        <w:pStyle w:val="a3"/>
        <w:numPr>
          <w:ilvl w:val="0"/>
          <w:numId w:val="2"/>
        </w:numPr>
        <w:spacing w:line="340" w:lineRule="exact"/>
        <w:ind w:leftChars="409" w:left="1219"/>
        <w:rPr>
          <w:sz w:val="23"/>
          <w:szCs w:val="23"/>
        </w:rPr>
      </w:pPr>
      <w:r w:rsidRPr="00BC7960">
        <w:rPr>
          <w:rFonts w:hint="eastAsia"/>
          <w:sz w:val="23"/>
          <w:szCs w:val="23"/>
        </w:rPr>
        <w:t>基本設計に必要な設計条件の整理及び調査業務</w:t>
      </w:r>
    </w:p>
    <w:p w:rsidR="00305AD6" w:rsidRPr="00BC7960" w:rsidRDefault="00305AD6" w:rsidP="00305AD6">
      <w:pPr>
        <w:pStyle w:val="a3"/>
        <w:numPr>
          <w:ilvl w:val="0"/>
          <w:numId w:val="2"/>
        </w:numPr>
        <w:spacing w:line="340" w:lineRule="exact"/>
        <w:ind w:leftChars="409" w:left="1219"/>
        <w:rPr>
          <w:sz w:val="23"/>
          <w:szCs w:val="23"/>
        </w:rPr>
      </w:pPr>
      <w:r w:rsidRPr="00BC7960">
        <w:rPr>
          <w:rFonts w:hint="eastAsia"/>
          <w:sz w:val="23"/>
          <w:szCs w:val="23"/>
        </w:rPr>
        <w:t>移設、新設設備機器積載に伴う構造体状況等の調査</w:t>
      </w:r>
    </w:p>
    <w:p w:rsidR="00305AD6" w:rsidRPr="00BC7960" w:rsidRDefault="00305AD6" w:rsidP="00305AD6">
      <w:pPr>
        <w:pStyle w:val="a3"/>
        <w:numPr>
          <w:ilvl w:val="0"/>
          <w:numId w:val="2"/>
        </w:numPr>
        <w:spacing w:line="340" w:lineRule="exact"/>
        <w:ind w:leftChars="409" w:left="1219"/>
        <w:rPr>
          <w:sz w:val="23"/>
          <w:szCs w:val="23"/>
        </w:rPr>
      </w:pPr>
      <w:r w:rsidRPr="00BC7960">
        <w:rPr>
          <w:rFonts w:hint="eastAsia"/>
          <w:sz w:val="23"/>
          <w:szCs w:val="23"/>
        </w:rPr>
        <w:t>意匠、設備、外部、内部調査</w:t>
      </w:r>
    </w:p>
    <w:p w:rsidR="00305AD6" w:rsidRPr="00BC7960" w:rsidRDefault="00305AD6" w:rsidP="00305AD6">
      <w:pPr>
        <w:pStyle w:val="a3"/>
        <w:numPr>
          <w:ilvl w:val="0"/>
          <w:numId w:val="2"/>
        </w:numPr>
        <w:spacing w:line="340" w:lineRule="exact"/>
        <w:ind w:leftChars="409" w:left="1219"/>
        <w:rPr>
          <w:sz w:val="23"/>
          <w:szCs w:val="23"/>
        </w:rPr>
      </w:pPr>
      <w:r w:rsidRPr="00BC7960">
        <w:rPr>
          <w:rFonts w:hint="eastAsia"/>
          <w:sz w:val="23"/>
          <w:szCs w:val="23"/>
        </w:rPr>
        <w:t>増築に伴う既設取れあい部調査</w:t>
      </w:r>
    </w:p>
    <w:p w:rsidR="00305AD6" w:rsidRPr="00BC7960" w:rsidRDefault="00305AD6" w:rsidP="00305AD6">
      <w:pPr>
        <w:pStyle w:val="a3"/>
        <w:numPr>
          <w:ilvl w:val="0"/>
          <w:numId w:val="2"/>
        </w:numPr>
        <w:spacing w:line="340" w:lineRule="exact"/>
        <w:ind w:leftChars="409" w:left="1219"/>
        <w:rPr>
          <w:sz w:val="23"/>
          <w:szCs w:val="23"/>
        </w:rPr>
      </w:pPr>
      <w:r w:rsidRPr="00BC7960">
        <w:rPr>
          <w:rFonts w:hint="eastAsia"/>
          <w:sz w:val="23"/>
          <w:szCs w:val="23"/>
        </w:rPr>
        <w:t>増築に伴う法規制処置</w:t>
      </w:r>
    </w:p>
    <w:p w:rsidR="00305AD6" w:rsidRPr="008149B9" w:rsidRDefault="00305AD6" w:rsidP="00305AD6">
      <w:pPr>
        <w:pStyle w:val="a3"/>
        <w:numPr>
          <w:ilvl w:val="0"/>
          <w:numId w:val="2"/>
        </w:numPr>
        <w:spacing w:line="340" w:lineRule="exact"/>
        <w:ind w:leftChars="409" w:left="1219"/>
        <w:rPr>
          <w:sz w:val="23"/>
          <w:szCs w:val="23"/>
        </w:rPr>
      </w:pPr>
      <w:r w:rsidRPr="00BC7960">
        <w:rPr>
          <w:rFonts w:hint="eastAsia"/>
          <w:sz w:val="23"/>
          <w:szCs w:val="23"/>
        </w:rPr>
        <w:t>改修に伴うアスベスト調査</w:t>
      </w:r>
    </w:p>
    <w:p w:rsidR="00305AD6" w:rsidRDefault="00305AD6" w:rsidP="00305AD6">
      <w:pPr>
        <w:spacing w:line="340" w:lineRule="exact"/>
        <w:ind w:leftChars="300" w:left="630"/>
        <w:rPr>
          <w:sz w:val="23"/>
          <w:szCs w:val="23"/>
        </w:rPr>
      </w:pPr>
      <w:r>
        <w:rPr>
          <w:rFonts w:hint="eastAsia"/>
          <w:sz w:val="23"/>
          <w:szCs w:val="23"/>
        </w:rPr>
        <w:t>・改修工事の基本設計</w:t>
      </w:r>
    </w:p>
    <w:p w:rsidR="00305AD6" w:rsidRPr="00BC7960" w:rsidRDefault="00305AD6" w:rsidP="00305AD6">
      <w:pPr>
        <w:pStyle w:val="a3"/>
        <w:numPr>
          <w:ilvl w:val="0"/>
          <w:numId w:val="3"/>
        </w:numPr>
        <w:spacing w:line="340" w:lineRule="exact"/>
        <w:ind w:leftChars="409" w:left="1219"/>
        <w:rPr>
          <w:sz w:val="23"/>
          <w:szCs w:val="23"/>
        </w:rPr>
      </w:pPr>
      <w:r w:rsidRPr="00BC7960">
        <w:rPr>
          <w:rFonts w:hint="eastAsia"/>
          <w:sz w:val="23"/>
          <w:szCs w:val="23"/>
        </w:rPr>
        <w:t>設計条件等の整理</w:t>
      </w:r>
    </w:p>
    <w:p w:rsidR="00305AD6" w:rsidRPr="00BC7960" w:rsidRDefault="00305AD6" w:rsidP="00305AD6">
      <w:pPr>
        <w:pStyle w:val="a3"/>
        <w:numPr>
          <w:ilvl w:val="0"/>
          <w:numId w:val="3"/>
        </w:numPr>
        <w:spacing w:line="340" w:lineRule="exact"/>
        <w:ind w:leftChars="409" w:left="1219"/>
        <w:rPr>
          <w:sz w:val="23"/>
          <w:szCs w:val="23"/>
        </w:rPr>
      </w:pPr>
      <w:r w:rsidRPr="00BC7960">
        <w:rPr>
          <w:rFonts w:hint="eastAsia"/>
          <w:sz w:val="23"/>
          <w:szCs w:val="23"/>
        </w:rPr>
        <w:t>法令上の諸条件調査及び行政打合せ</w:t>
      </w:r>
    </w:p>
    <w:p w:rsidR="000A25C7" w:rsidRDefault="00305AD6" w:rsidP="000A25C7">
      <w:pPr>
        <w:pStyle w:val="a3"/>
        <w:numPr>
          <w:ilvl w:val="0"/>
          <w:numId w:val="3"/>
        </w:numPr>
        <w:spacing w:line="340" w:lineRule="exact"/>
        <w:ind w:leftChars="409" w:left="1219"/>
        <w:rPr>
          <w:sz w:val="23"/>
          <w:szCs w:val="23"/>
        </w:rPr>
      </w:pPr>
      <w:r w:rsidRPr="00BC7960">
        <w:rPr>
          <w:rFonts w:hint="eastAsia"/>
          <w:sz w:val="23"/>
          <w:szCs w:val="23"/>
        </w:rPr>
        <w:t>ライフライン通信等の関係機関打合せ</w:t>
      </w:r>
    </w:p>
    <w:p w:rsidR="00305AD6" w:rsidRPr="000A25C7" w:rsidRDefault="00305AD6" w:rsidP="000A25C7">
      <w:pPr>
        <w:pStyle w:val="a3"/>
        <w:numPr>
          <w:ilvl w:val="0"/>
          <w:numId w:val="3"/>
        </w:numPr>
        <w:spacing w:line="340" w:lineRule="exact"/>
        <w:ind w:leftChars="409" w:left="1219"/>
        <w:rPr>
          <w:sz w:val="23"/>
          <w:szCs w:val="23"/>
        </w:rPr>
      </w:pPr>
      <w:r w:rsidRPr="000A25C7">
        <w:rPr>
          <w:rFonts w:hint="eastAsia"/>
          <w:sz w:val="23"/>
          <w:szCs w:val="23"/>
        </w:rPr>
        <w:t>基本設計方針の策定</w:t>
      </w:r>
    </w:p>
    <w:p w:rsidR="00305AD6" w:rsidRPr="00BC7960" w:rsidRDefault="00305AD6" w:rsidP="00305AD6">
      <w:pPr>
        <w:pStyle w:val="a3"/>
        <w:numPr>
          <w:ilvl w:val="0"/>
          <w:numId w:val="3"/>
        </w:numPr>
        <w:spacing w:line="340" w:lineRule="exact"/>
        <w:ind w:leftChars="409" w:left="1219"/>
        <w:rPr>
          <w:sz w:val="23"/>
          <w:szCs w:val="23"/>
        </w:rPr>
      </w:pPr>
      <w:r w:rsidRPr="00BC7960">
        <w:rPr>
          <w:rFonts w:hint="eastAsia"/>
          <w:sz w:val="23"/>
          <w:szCs w:val="23"/>
        </w:rPr>
        <w:t>基本設計図書の作成</w:t>
      </w:r>
    </w:p>
    <w:p w:rsidR="00305AD6" w:rsidRPr="00BC7960" w:rsidRDefault="00305AD6" w:rsidP="00305AD6">
      <w:pPr>
        <w:pStyle w:val="a3"/>
        <w:numPr>
          <w:ilvl w:val="0"/>
          <w:numId w:val="3"/>
        </w:numPr>
        <w:spacing w:line="340" w:lineRule="exact"/>
        <w:ind w:leftChars="409" w:left="1219"/>
        <w:rPr>
          <w:sz w:val="23"/>
          <w:szCs w:val="23"/>
        </w:rPr>
      </w:pPr>
      <w:r w:rsidRPr="00BC7960">
        <w:rPr>
          <w:rFonts w:hint="eastAsia"/>
          <w:sz w:val="23"/>
          <w:szCs w:val="23"/>
        </w:rPr>
        <w:t>概算工事費の検討</w:t>
      </w:r>
    </w:p>
    <w:p w:rsidR="00305AD6" w:rsidRDefault="00305AD6" w:rsidP="00305AD6">
      <w:pPr>
        <w:spacing w:line="340" w:lineRule="exact"/>
      </w:pPr>
    </w:p>
    <w:p w:rsidR="00AF47DA" w:rsidRDefault="00AF47DA" w:rsidP="00305AD6">
      <w:pPr>
        <w:spacing w:line="340" w:lineRule="exact"/>
        <w:rPr>
          <w:sz w:val="23"/>
          <w:szCs w:val="23"/>
        </w:rPr>
      </w:pPr>
    </w:p>
    <w:p w:rsidR="00305AD6" w:rsidRPr="000A25C7" w:rsidRDefault="00305AD6" w:rsidP="00305AD6">
      <w:pPr>
        <w:spacing w:line="340" w:lineRule="exact"/>
        <w:rPr>
          <w:sz w:val="23"/>
          <w:szCs w:val="23"/>
        </w:rPr>
      </w:pPr>
      <w:r w:rsidRPr="000A25C7">
        <w:rPr>
          <w:rFonts w:hint="eastAsia"/>
          <w:sz w:val="23"/>
          <w:szCs w:val="23"/>
        </w:rPr>
        <w:lastRenderedPageBreak/>
        <w:t>（３）留意事項</w:t>
      </w:r>
    </w:p>
    <w:p w:rsidR="00305AD6" w:rsidRPr="000A25C7" w:rsidRDefault="00305AD6" w:rsidP="00305AD6">
      <w:pPr>
        <w:spacing w:line="340" w:lineRule="exact"/>
        <w:ind w:left="920" w:rightChars="-203" w:right="-426" w:hangingChars="400" w:hanging="920"/>
        <w:rPr>
          <w:sz w:val="23"/>
          <w:szCs w:val="23"/>
        </w:rPr>
      </w:pPr>
      <w:r w:rsidRPr="000A25C7">
        <w:rPr>
          <w:rFonts w:hint="eastAsia"/>
          <w:sz w:val="23"/>
          <w:szCs w:val="23"/>
        </w:rPr>
        <w:t xml:space="preserve">　　</w:t>
      </w:r>
      <w:r w:rsidR="000A25C7" w:rsidRPr="000A25C7">
        <w:rPr>
          <w:rFonts w:hint="eastAsia"/>
          <w:sz w:val="23"/>
          <w:szCs w:val="23"/>
        </w:rPr>
        <w:t xml:space="preserve">　</w:t>
      </w:r>
      <w:r w:rsidRPr="000A25C7">
        <w:rPr>
          <w:rFonts w:hint="eastAsia"/>
          <w:sz w:val="23"/>
          <w:szCs w:val="23"/>
        </w:rPr>
        <w:t>①　当該業務は、既存資料や現地での調査を実施するとともに、国や県の現状、他団体の事例、環境省補助事業の内容を踏まえたうえで実施すること。また、非常用発電設備など既存の設備の設置状況を把握したうえで実施すること。</w:t>
      </w:r>
    </w:p>
    <w:p w:rsidR="00305AD6" w:rsidRPr="000A25C7" w:rsidRDefault="00305AD6" w:rsidP="000A25C7">
      <w:pPr>
        <w:spacing w:line="340" w:lineRule="exact"/>
        <w:ind w:left="920" w:rightChars="-203" w:right="-426" w:hangingChars="400" w:hanging="920"/>
        <w:rPr>
          <w:sz w:val="23"/>
          <w:szCs w:val="23"/>
        </w:rPr>
      </w:pPr>
      <w:r w:rsidRPr="000A25C7">
        <w:rPr>
          <w:rFonts w:hint="eastAsia"/>
          <w:sz w:val="23"/>
          <w:szCs w:val="23"/>
        </w:rPr>
        <w:t xml:space="preserve">　　</w:t>
      </w:r>
      <w:r w:rsidR="000A25C7" w:rsidRPr="000A25C7">
        <w:rPr>
          <w:rFonts w:hint="eastAsia"/>
          <w:sz w:val="23"/>
          <w:szCs w:val="23"/>
        </w:rPr>
        <w:t xml:space="preserve">　</w:t>
      </w:r>
      <w:r w:rsidRPr="000A25C7">
        <w:rPr>
          <w:rFonts w:hint="eastAsia"/>
          <w:sz w:val="23"/>
          <w:szCs w:val="23"/>
        </w:rPr>
        <w:t>②　発電電力量など各種計算に使用するデータ及びツールについては、公的機関が提供しているものなど、一般的に広く使用されているもので、かつ最新のものを使用すること。特に環境省「R</w:t>
      </w:r>
      <w:r w:rsidRPr="000A25C7">
        <w:rPr>
          <w:sz w:val="23"/>
          <w:szCs w:val="23"/>
        </w:rPr>
        <w:t>EPOS</w:t>
      </w:r>
      <w:r w:rsidRPr="000A25C7">
        <w:rPr>
          <w:rFonts w:hint="eastAsia"/>
          <w:sz w:val="23"/>
          <w:szCs w:val="23"/>
        </w:rPr>
        <w:t>」及び国立研究開発法人新エネルギー・産業技術総合開発機構「日射量データベース」の使用を検討すること。</w:t>
      </w:r>
    </w:p>
    <w:p w:rsidR="00305AD6" w:rsidRDefault="00305AD6" w:rsidP="00305AD6">
      <w:pPr>
        <w:spacing w:line="340" w:lineRule="exact"/>
        <w:ind w:left="920" w:rightChars="-203" w:right="-426" w:hangingChars="400" w:hanging="920"/>
        <w:rPr>
          <w:sz w:val="23"/>
          <w:szCs w:val="23"/>
        </w:rPr>
      </w:pPr>
      <w:r w:rsidRPr="000A25C7">
        <w:rPr>
          <w:rFonts w:hint="eastAsia"/>
          <w:sz w:val="23"/>
          <w:szCs w:val="23"/>
        </w:rPr>
        <w:t xml:space="preserve">　　</w:t>
      </w:r>
      <w:r w:rsidR="000A25C7" w:rsidRPr="000A25C7">
        <w:rPr>
          <w:rFonts w:hint="eastAsia"/>
          <w:sz w:val="23"/>
          <w:szCs w:val="23"/>
        </w:rPr>
        <w:t xml:space="preserve">　</w:t>
      </w:r>
      <w:r w:rsidRPr="000A25C7">
        <w:rPr>
          <w:rFonts w:hint="eastAsia"/>
          <w:sz w:val="23"/>
          <w:szCs w:val="23"/>
        </w:rPr>
        <w:t>③　再エネ設備等の導入計画、運用方法等は、発電した電力を施設内で全量自家消費することを前提に作成すること。</w:t>
      </w:r>
      <w:r w:rsidR="000A25C7">
        <w:rPr>
          <w:rFonts w:hint="eastAsia"/>
          <w:sz w:val="23"/>
          <w:szCs w:val="23"/>
        </w:rPr>
        <w:t>また、再エネ設備等の設置場所の候補が複数ある場合は、村と事前協議したうえで、最適な計画案を作成すること。</w:t>
      </w:r>
    </w:p>
    <w:p w:rsidR="000A25C7" w:rsidRDefault="000A25C7" w:rsidP="00305AD6">
      <w:pPr>
        <w:spacing w:line="340" w:lineRule="exact"/>
        <w:ind w:left="920" w:rightChars="-203" w:right="-426" w:hangingChars="400" w:hanging="920"/>
        <w:rPr>
          <w:sz w:val="23"/>
          <w:szCs w:val="23"/>
        </w:rPr>
      </w:pPr>
      <w:r>
        <w:rPr>
          <w:rFonts w:hint="eastAsia"/>
          <w:sz w:val="23"/>
          <w:szCs w:val="23"/>
        </w:rPr>
        <w:t xml:space="preserve">　　　④　再エネ設備等の導入場所が浸水被害危険性地域に想定される場合は、浸水時においても再エネ設備等を稼働できるよう措置を講じたものとすること。</w:t>
      </w:r>
    </w:p>
    <w:p w:rsidR="00B03004" w:rsidRDefault="000A25C7" w:rsidP="00B03004">
      <w:pPr>
        <w:spacing w:line="340" w:lineRule="exact"/>
        <w:ind w:left="920" w:rightChars="-203" w:right="-426" w:hangingChars="400" w:hanging="920"/>
        <w:rPr>
          <w:sz w:val="23"/>
          <w:szCs w:val="23"/>
        </w:rPr>
      </w:pPr>
      <w:r>
        <w:rPr>
          <w:rFonts w:hint="eastAsia"/>
          <w:sz w:val="23"/>
          <w:szCs w:val="23"/>
        </w:rPr>
        <w:t xml:space="preserve">　　　⑤　当該業務により導入を想定する再エネ設備等については、環境省補助事業の要件を満たすこととする。なお、現時点で想定している再エネ設備等は以下のとおり。</w:t>
      </w:r>
    </w:p>
    <w:p w:rsidR="00B03004" w:rsidRDefault="00B03004" w:rsidP="00B03004">
      <w:pPr>
        <w:spacing w:line="340" w:lineRule="exact"/>
        <w:ind w:left="920" w:rightChars="-203" w:right="-426" w:hangingChars="400" w:hanging="920"/>
        <w:rPr>
          <w:sz w:val="23"/>
          <w:szCs w:val="23"/>
        </w:rPr>
      </w:pPr>
      <w:r>
        <w:rPr>
          <w:rFonts w:hint="eastAsia"/>
          <w:sz w:val="23"/>
          <w:szCs w:val="23"/>
        </w:rPr>
        <w:t xml:space="preserve">　　　　・太陽光発電設備</w:t>
      </w:r>
    </w:p>
    <w:p w:rsidR="00B03004" w:rsidRDefault="00B03004" w:rsidP="00B03004">
      <w:pPr>
        <w:spacing w:line="340" w:lineRule="exact"/>
        <w:ind w:left="920" w:rightChars="-203" w:right="-426" w:hangingChars="400" w:hanging="920"/>
        <w:rPr>
          <w:sz w:val="23"/>
          <w:szCs w:val="23"/>
        </w:rPr>
      </w:pPr>
      <w:r>
        <w:rPr>
          <w:rFonts w:hint="eastAsia"/>
          <w:sz w:val="23"/>
          <w:szCs w:val="23"/>
        </w:rPr>
        <w:t xml:space="preserve">　　　　・蓄電池設備（措置（定置）型等）</w:t>
      </w:r>
    </w:p>
    <w:p w:rsidR="00B03004" w:rsidRDefault="00B03004" w:rsidP="00B03004">
      <w:pPr>
        <w:spacing w:line="340" w:lineRule="exact"/>
        <w:ind w:left="920" w:rightChars="-203" w:right="-426" w:hangingChars="400" w:hanging="920"/>
        <w:rPr>
          <w:sz w:val="23"/>
          <w:szCs w:val="23"/>
        </w:rPr>
      </w:pPr>
      <w:r>
        <w:rPr>
          <w:rFonts w:hint="eastAsia"/>
          <w:sz w:val="23"/>
          <w:szCs w:val="23"/>
        </w:rPr>
        <w:t xml:space="preserve">　　　　・配管や自営線など、上記に付帯する設備</w:t>
      </w:r>
    </w:p>
    <w:p w:rsidR="00B03004" w:rsidRPr="00B03004" w:rsidRDefault="00B03004" w:rsidP="00B03004">
      <w:pPr>
        <w:spacing w:line="340" w:lineRule="exact"/>
        <w:ind w:rightChars="-203" w:right="-426" w:firstLineChars="300" w:firstLine="690"/>
        <w:rPr>
          <w:sz w:val="23"/>
          <w:szCs w:val="23"/>
        </w:rPr>
      </w:pPr>
      <w:r>
        <w:rPr>
          <w:rFonts w:hint="eastAsia"/>
          <w:sz w:val="23"/>
          <w:szCs w:val="23"/>
        </w:rPr>
        <w:t>⑥</w:t>
      </w:r>
      <w:r w:rsidRPr="00B03004">
        <w:rPr>
          <w:rFonts w:hint="eastAsia"/>
          <w:sz w:val="23"/>
          <w:szCs w:val="23"/>
        </w:rPr>
        <w:t>その他対外的説明等に必要な基礎資料作成に協力すること。</w:t>
      </w:r>
    </w:p>
    <w:p w:rsidR="00B03004" w:rsidRPr="00B03004" w:rsidRDefault="00B03004" w:rsidP="00B03004">
      <w:pPr>
        <w:spacing w:line="340" w:lineRule="exact"/>
        <w:ind w:left="920" w:rightChars="-203" w:right="-426" w:hangingChars="400" w:hanging="920"/>
        <w:rPr>
          <w:sz w:val="23"/>
          <w:szCs w:val="23"/>
        </w:rPr>
      </w:pPr>
    </w:p>
    <w:p w:rsidR="00B03004" w:rsidRDefault="00B03004" w:rsidP="00B03004">
      <w:pPr>
        <w:spacing w:line="340" w:lineRule="exact"/>
        <w:ind w:left="920" w:rightChars="-203" w:right="-426" w:hangingChars="400" w:hanging="920"/>
        <w:rPr>
          <w:sz w:val="23"/>
          <w:szCs w:val="23"/>
        </w:rPr>
      </w:pPr>
    </w:p>
    <w:p w:rsidR="00B03004" w:rsidRDefault="00B03004" w:rsidP="00B03004">
      <w:pPr>
        <w:spacing w:line="340" w:lineRule="exact"/>
        <w:ind w:rightChars="-203" w:right="-426"/>
        <w:rPr>
          <w:sz w:val="23"/>
          <w:szCs w:val="23"/>
        </w:rPr>
      </w:pPr>
      <w:r>
        <w:rPr>
          <w:rFonts w:hint="eastAsia"/>
          <w:sz w:val="23"/>
          <w:szCs w:val="23"/>
        </w:rPr>
        <w:t>（４）参考：スケジュール（予定）</w:t>
      </w:r>
    </w:p>
    <w:p w:rsidR="00B03004" w:rsidRDefault="00B03004" w:rsidP="00B03004">
      <w:pPr>
        <w:spacing w:line="340" w:lineRule="exact"/>
        <w:ind w:rightChars="-203" w:right="-426"/>
        <w:rPr>
          <w:sz w:val="23"/>
          <w:szCs w:val="23"/>
        </w:rPr>
      </w:pPr>
      <w:r>
        <w:rPr>
          <w:rFonts w:hint="eastAsia"/>
          <w:sz w:val="23"/>
          <w:szCs w:val="23"/>
        </w:rPr>
        <w:t xml:space="preserve">　　　・令和５年度（2023年度）：計画策定及び改修工事基本設計（本業務）</w:t>
      </w:r>
    </w:p>
    <w:p w:rsidR="00B03004" w:rsidRDefault="00B03004" w:rsidP="00B03004">
      <w:pPr>
        <w:spacing w:line="340" w:lineRule="exact"/>
        <w:ind w:rightChars="-203" w:right="-426"/>
        <w:rPr>
          <w:sz w:val="23"/>
          <w:szCs w:val="23"/>
        </w:rPr>
      </w:pPr>
      <w:r>
        <w:rPr>
          <w:rFonts w:hint="eastAsia"/>
          <w:sz w:val="23"/>
          <w:szCs w:val="23"/>
        </w:rPr>
        <w:t xml:space="preserve">　　　・令和６年度（2024年度）以降：再エネ設備等導入のための実施設計及び工事</w:t>
      </w:r>
    </w:p>
    <w:p w:rsidR="00B03004" w:rsidRDefault="00B03004" w:rsidP="00B03004">
      <w:pPr>
        <w:spacing w:line="340" w:lineRule="exact"/>
        <w:ind w:rightChars="-203" w:right="-426"/>
        <w:rPr>
          <w:sz w:val="23"/>
          <w:szCs w:val="23"/>
        </w:rPr>
      </w:pPr>
    </w:p>
    <w:p w:rsidR="00B03004" w:rsidRDefault="00B03004" w:rsidP="00B03004">
      <w:pPr>
        <w:spacing w:line="340" w:lineRule="exact"/>
        <w:ind w:rightChars="-203" w:right="-426"/>
        <w:rPr>
          <w:sz w:val="23"/>
          <w:szCs w:val="23"/>
        </w:rPr>
      </w:pPr>
      <w:r>
        <w:rPr>
          <w:rFonts w:hint="eastAsia"/>
          <w:sz w:val="23"/>
          <w:szCs w:val="23"/>
        </w:rPr>
        <w:t>６．成果品</w:t>
      </w:r>
    </w:p>
    <w:p w:rsidR="00B03004" w:rsidRDefault="00B03004" w:rsidP="00B03004">
      <w:pPr>
        <w:spacing w:line="340" w:lineRule="exact"/>
        <w:ind w:rightChars="-203" w:right="-426"/>
        <w:rPr>
          <w:sz w:val="23"/>
          <w:szCs w:val="23"/>
        </w:rPr>
      </w:pPr>
      <w:r>
        <w:rPr>
          <w:rFonts w:hint="eastAsia"/>
          <w:sz w:val="23"/>
          <w:szCs w:val="23"/>
        </w:rPr>
        <w:t xml:space="preserve">　　成果品については、以下のとおりとする。</w:t>
      </w:r>
    </w:p>
    <w:p w:rsidR="00B03004" w:rsidRDefault="00B03004" w:rsidP="00B03004">
      <w:pPr>
        <w:pStyle w:val="a3"/>
        <w:numPr>
          <w:ilvl w:val="0"/>
          <w:numId w:val="4"/>
        </w:numPr>
        <w:spacing w:line="340" w:lineRule="exact"/>
        <w:ind w:leftChars="0" w:rightChars="-203" w:right="-426"/>
        <w:rPr>
          <w:sz w:val="23"/>
          <w:szCs w:val="23"/>
        </w:rPr>
      </w:pPr>
      <w:r w:rsidRPr="00B03004">
        <w:rPr>
          <w:rFonts w:hint="eastAsia"/>
          <w:sz w:val="23"/>
          <w:szCs w:val="23"/>
        </w:rPr>
        <w:t>業務完了報告書</w:t>
      </w:r>
      <w:r>
        <w:rPr>
          <w:rFonts w:hint="eastAsia"/>
          <w:sz w:val="23"/>
          <w:szCs w:val="23"/>
        </w:rPr>
        <w:t>・・・・・・・・・・20部</w:t>
      </w:r>
    </w:p>
    <w:p w:rsidR="00B03004" w:rsidRDefault="00B03004" w:rsidP="00B03004">
      <w:pPr>
        <w:pStyle w:val="a3"/>
        <w:numPr>
          <w:ilvl w:val="0"/>
          <w:numId w:val="4"/>
        </w:numPr>
        <w:spacing w:line="340" w:lineRule="exact"/>
        <w:ind w:leftChars="0" w:rightChars="-203" w:right="-426"/>
        <w:rPr>
          <w:sz w:val="23"/>
          <w:szCs w:val="23"/>
        </w:rPr>
      </w:pPr>
      <w:r>
        <w:rPr>
          <w:rFonts w:hint="eastAsia"/>
          <w:sz w:val="23"/>
          <w:szCs w:val="23"/>
        </w:rPr>
        <w:t>基本設計図・・・・・・・・・・・・</w:t>
      </w:r>
      <w:r w:rsidR="002E5AAD">
        <w:rPr>
          <w:rFonts w:hint="eastAsia"/>
          <w:sz w:val="23"/>
          <w:szCs w:val="23"/>
        </w:rPr>
        <w:t>1部</w:t>
      </w:r>
    </w:p>
    <w:p w:rsidR="00B03004" w:rsidRDefault="00B03004" w:rsidP="00B03004">
      <w:pPr>
        <w:pStyle w:val="a3"/>
        <w:numPr>
          <w:ilvl w:val="0"/>
          <w:numId w:val="4"/>
        </w:numPr>
        <w:spacing w:line="340" w:lineRule="exact"/>
        <w:ind w:leftChars="0" w:rightChars="-203" w:right="-426"/>
        <w:rPr>
          <w:sz w:val="23"/>
          <w:szCs w:val="23"/>
        </w:rPr>
      </w:pPr>
      <w:r>
        <w:rPr>
          <w:rFonts w:hint="eastAsia"/>
          <w:sz w:val="23"/>
          <w:szCs w:val="23"/>
        </w:rPr>
        <w:t>業務に係る打合せ等の記録を含む電子データ・・・C</w:t>
      </w:r>
      <w:r>
        <w:rPr>
          <w:sz w:val="23"/>
          <w:szCs w:val="23"/>
        </w:rPr>
        <w:t>D-R</w:t>
      </w:r>
      <w:r>
        <w:rPr>
          <w:rFonts w:hint="eastAsia"/>
          <w:sz w:val="23"/>
          <w:szCs w:val="23"/>
        </w:rPr>
        <w:t>一式</w:t>
      </w:r>
    </w:p>
    <w:p w:rsidR="00B03004" w:rsidRDefault="00B03004" w:rsidP="00B03004">
      <w:pPr>
        <w:spacing w:line="340" w:lineRule="exact"/>
        <w:ind w:rightChars="-203" w:right="-426"/>
        <w:rPr>
          <w:sz w:val="23"/>
          <w:szCs w:val="23"/>
        </w:rPr>
      </w:pPr>
    </w:p>
    <w:p w:rsidR="00B03004" w:rsidRDefault="00B03004" w:rsidP="00B03004">
      <w:pPr>
        <w:spacing w:line="340" w:lineRule="exact"/>
        <w:ind w:rightChars="-203" w:right="-426"/>
        <w:rPr>
          <w:sz w:val="23"/>
          <w:szCs w:val="23"/>
        </w:rPr>
      </w:pPr>
      <w:r>
        <w:rPr>
          <w:rFonts w:hint="eastAsia"/>
          <w:sz w:val="23"/>
          <w:szCs w:val="23"/>
        </w:rPr>
        <w:t>７．留意事項</w:t>
      </w:r>
    </w:p>
    <w:p w:rsidR="00B03004" w:rsidRDefault="00B03004" w:rsidP="00B03004">
      <w:pPr>
        <w:spacing w:line="340" w:lineRule="exact"/>
        <w:ind w:left="690" w:rightChars="-203" w:right="-426" w:hangingChars="300" w:hanging="690"/>
        <w:rPr>
          <w:sz w:val="23"/>
          <w:szCs w:val="23"/>
        </w:rPr>
      </w:pPr>
      <w:r>
        <w:rPr>
          <w:rFonts w:hint="eastAsia"/>
          <w:sz w:val="23"/>
          <w:szCs w:val="23"/>
        </w:rPr>
        <w:t xml:space="preserve">　</w:t>
      </w:r>
      <w:r w:rsidR="00AF47DA">
        <w:rPr>
          <w:rFonts w:hint="eastAsia"/>
          <w:sz w:val="23"/>
          <w:szCs w:val="23"/>
        </w:rPr>
        <w:t>（１）</w:t>
      </w:r>
      <w:r>
        <w:rPr>
          <w:rFonts w:hint="eastAsia"/>
          <w:sz w:val="23"/>
          <w:szCs w:val="23"/>
        </w:rPr>
        <w:t>受託者は、本業務の遂行にあたって村と十分に連携しながら作業するとともに、関係する法令等を遵守しなければならない。</w:t>
      </w:r>
    </w:p>
    <w:p w:rsidR="00B03004" w:rsidRDefault="00B03004" w:rsidP="00B03004">
      <w:pPr>
        <w:spacing w:line="340" w:lineRule="exact"/>
        <w:ind w:left="690" w:rightChars="-203" w:right="-426" w:hangingChars="300" w:hanging="690"/>
        <w:rPr>
          <w:sz w:val="23"/>
          <w:szCs w:val="23"/>
        </w:rPr>
      </w:pPr>
      <w:r>
        <w:rPr>
          <w:rFonts w:hint="eastAsia"/>
          <w:sz w:val="23"/>
          <w:szCs w:val="23"/>
        </w:rPr>
        <w:t xml:space="preserve">　（２）受託者は、</w:t>
      </w:r>
      <w:r w:rsidR="00BC67B4">
        <w:rPr>
          <w:rFonts w:hint="eastAsia"/>
          <w:sz w:val="23"/>
          <w:szCs w:val="23"/>
        </w:rPr>
        <w:t>本業務の遂行にあたって中立的な立場を保ち、業務上知りえた秘密を他に漏らしてはならない。</w:t>
      </w:r>
    </w:p>
    <w:p w:rsidR="00BC67B4" w:rsidRDefault="00BC67B4" w:rsidP="00BC67B4">
      <w:pPr>
        <w:spacing w:line="340" w:lineRule="exact"/>
        <w:ind w:left="690" w:rightChars="-203" w:right="-426" w:hangingChars="300" w:hanging="690"/>
        <w:rPr>
          <w:sz w:val="23"/>
          <w:szCs w:val="23"/>
        </w:rPr>
      </w:pPr>
      <w:r>
        <w:rPr>
          <w:rFonts w:hint="eastAsia"/>
          <w:sz w:val="23"/>
          <w:szCs w:val="23"/>
        </w:rPr>
        <w:t xml:space="preserve">　（３）受託者は、個人情報の管理を徹底し、個人情報の漏洩等がないよう万全の注意を払わなければならない。</w:t>
      </w:r>
    </w:p>
    <w:p w:rsidR="00AF47DA" w:rsidRDefault="00BC67B4" w:rsidP="00AF47DA">
      <w:pPr>
        <w:spacing w:line="340" w:lineRule="exact"/>
        <w:ind w:left="690" w:rightChars="-203" w:right="-426" w:hangingChars="300" w:hanging="690"/>
        <w:rPr>
          <w:sz w:val="23"/>
          <w:szCs w:val="23"/>
        </w:rPr>
      </w:pPr>
      <w:r>
        <w:rPr>
          <w:rFonts w:hint="eastAsia"/>
          <w:sz w:val="23"/>
          <w:szCs w:val="23"/>
        </w:rPr>
        <w:t xml:space="preserve">　（４）受託者は、本業務を第三者に再委託することはできない。</w:t>
      </w:r>
    </w:p>
    <w:p w:rsidR="00BC67B4" w:rsidRDefault="00BC67B4" w:rsidP="00BC67B4">
      <w:pPr>
        <w:spacing w:line="340" w:lineRule="exact"/>
        <w:ind w:left="690" w:rightChars="-203" w:right="-426" w:hangingChars="300" w:hanging="690"/>
        <w:rPr>
          <w:sz w:val="23"/>
          <w:szCs w:val="23"/>
        </w:rPr>
      </w:pPr>
      <w:r>
        <w:rPr>
          <w:rFonts w:hint="eastAsia"/>
          <w:sz w:val="23"/>
          <w:szCs w:val="23"/>
        </w:rPr>
        <w:t xml:space="preserve">　（</w:t>
      </w:r>
      <w:r w:rsidR="00407D13">
        <w:rPr>
          <w:rFonts w:hint="eastAsia"/>
          <w:sz w:val="23"/>
          <w:szCs w:val="23"/>
        </w:rPr>
        <w:t>５）</w:t>
      </w:r>
      <w:r>
        <w:rPr>
          <w:rFonts w:hint="eastAsia"/>
          <w:sz w:val="23"/>
          <w:szCs w:val="23"/>
        </w:rPr>
        <w:t>本業務により作成した成果品及びその他の二次著作権等については、村に帰属する。</w:t>
      </w:r>
    </w:p>
    <w:p w:rsidR="000A25C7" w:rsidRPr="000A25C7" w:rsidRDefault="00E966D2" w:rsidP="00E85B50">
      <w:pPr>
        <w:spacing w:line="340" w:lineRule="exact"/>
        <w:ind w:left="690" w:rightChars="-203" w:right="-426" w:hangingChars="300" w:hanging="690"/>
        <w:rPr>
          <w:sz w:val="23"/>
          <w:szCs w:val="23"/>
        </w:rPr>
      </w:pPr>
      <w:r>
        <w:rPr>
          <w:rFonts w:hint="eastAsia"/>
          <w:sz w:val="23"/>
          <w:szCs w:val="23"/>
        </w:rPr>
        <w:t xml:space="preserve">　（６</w:t>
      </w:r>
      <w:r w:rsidR="00AA70D0">
        <w:rPr>
          <w:rFonts w:hint="eastAsia"/>
          <w:sz w:val="23"/>
          <w:szCs w:val="23"/>
        </w:rPr>
        <w:t>）</w:t>
      </w:r>
      <w:r>
        <w:rPr>
          <w:rFonts w:hint="eastAsia"/>
          <w:sz w:val="23"/>
          <w:szCs w:val="23"/>
        </w:rPr>
        <w:t>第三者が権利を持つ素材を利用する場合は、受託者が著作権者の承諾を得て行</w:t>
      </w:r>
      <w:r w:rsidR="00AA70D0">
        <w:rPr>
          <w:rFonts w:hint="eastAsia"/>
          <w:sz w:val="23"/>
          <w:szCs w:val="23"/>
        </w:rPr>
        <w:t>う。</w:t>
      </w:r>
    </w:p>
    <w:sectPr w:rsidR="000A25C7" w:rsidRPr="000A25C7" w:rsidSect="000A25C7">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81B79"/>
    <w:multiLevelType w:val="hybridMultilevel"/>
    <w:tmpl w:val="DAEC2088"/>
    <w:lvl w:ilvl="0" w:tplc="1AB60464">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2DEF775A"/>
    <w:multiLevelType w:val="hybridMultilevel"/>
    <w:tmpl w:val="DE6EB4B0"/>
    <w:lvl w:ilvl="0" w:tplc="D166C610">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 w15:restartNumberingAfterBreak="0">
    <w:nsid w:val="4350089E"/>
    <w:multiLevelType w:val="hybridMultilevel"/>
    <w:tmpl w:val="1F509AB6"/>
    <w:lvl w:ilvl="0" w:tplc="32E0053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D3511FB"/>
    <w:multiLevelType w:val="hybridMultilevel"/>
    <w:tmpl w:val="4268F11E"/>
    <w:lvl w:ilvl="0" w:tplc="4C16372E">
      <w:start w:val="1"/>
      <w:numFmt w:val="decimalEnclosedCircle"/>
      <w:lvlText w:val="%1"/>
      <w:lvlJc w:val="left"/>
      <w:pPr>
        <w:ind w:left="798" w:hanging="360"/>
      </w:pPr>
      <w:rPr>
        <w:rFonts w:hint="default"/>
      </w:rPr>
    </w:lvl>
    <w:lvl w:ilvl="1" w:tplc="04090017">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AD6"/>
    <w:rsid w:val="000A25C7"/>
    <w:rsid w:val="000F6F9F"/>
    <w:rsid w:val="001F2EDC"/>
    <w:rsid w:val="002E5AAD"/>
    <w:rsid w:val="00305AD6"/>
    <w:rsid w:val="003C157B"/>
    <w:rsid w:val="00407D13"/>
    <w:rsid w:val="005472B2"/>
    <w:rsid w:val="00AA70D0"/>
    <w:rsid w:val="00AF47DA"/>
    <w:rsid w:val="00B03004"/>
    <w:rsid w:val="00BC67B4"/>
    <w:rsid w:val="00C90EA5"/>
    <w:rsid w:val="00D200E9"/>
    <w:rsid w:val="00D24871"/>
    <w:rsid w:val="00E85B50"/>
    <w:rsid w:val="00E96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F569C9"/>
  <w15:chartTrackingRefBased/>
  <w15:docId w15:val="{536464FF-ADEB-410C-AE26-C20B366A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5A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A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419</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372_大城江里佳</dc:creator>
  <cp:keywords/>
  <dc:description/>
  <cp:lastModifiedBy>372_大城江里佳</cp:lastModifiedBy>
  <cp:revision>9</cp:revision>
  <dcterms:created xsi:type="dcterms:W3CDTF">2023-07-18T05:50:00Z</dcterms:created>
  <dcterms:modified xsi:type="dcterms:W3CDTF">2023-07-20T23:48:00Z</dcterms:modified>
</cp:coreProperties>
</file>