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83C21" w14:textId="77777777" w:rsidR="0062579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第３号様式（第７条関係）その</w:t>
      </w:r>
      <w:r w:rsidRPr="00FF2C4B">
        <w:rPr>
          <w:rFonts w:ascii="ＭＳ Ｐ明朝" w:eastAsia="ＭＳ Ｐ明朝" w:hAnsi="ＭＳ Ｐ明朝"/>
          <w:b w:val="0"/>
          <w:sz w:val="21"/>
          <w:szCs w:val="21"/>
        </w:rPr>
        <w:t>12</w:t>
      </w:r>
    </w:p>
    <w:p w14:paraId="41D77A88" w14:textId="77777777" w:rsidR="0062579E" w:rsidRPr="00FF2C4B" w:rsidRDefault="0062579E" w:rsidP="0062579E">
      <w:pPr>
        <w:rPr>
          <w:rFonts w:ascii="ＭＳ Ｐ明朝" w:eastAsia="ＭＳ Ｐ明朝" w:hAnsi="ＭＳ Ｐ明朝"/>
          <w:b w:val="0"/>
          <w:sz w:val="21"/>
          <w:szCs w:val="21"/>
        </w:rPr>
      </w:pPr>
    </w:p>
    <w:p w14:paraId="02848442"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30D28B14"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1ACD7C27" w14:textId="77777777" w:rsidTr="00766225">
        <w:trPr>
          <w:trHeight w:val="630"/>
        </w:trPr>
        <w:tc>
          <w:tcPr>
            <w:tcW w:w="1538" w:type="dxa"/>
            <w:vMerge w:val="restart"/>
            <w:shd w:val="clear" w:color="auto" w:fill="auto"/>
            <w:vAlign w:val="center"/>
          </w:tcPr>
          <w:p w14:paraId="182E5377"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14:paraId="4444B480" w14:textId="77777777" w:rsidR="0062579E" w:rsidRPr="00FF2C4B" w:rsidRDefault="0062579E" w:rsidP="00766225">
            <w:pPr>
              <w:rPr>
                <w:rFonts w:ascii="ＭＳ Ｐ明朝" w:eastAsia="ＭＳ Ｐ明朝" w:hAnsi="ＭＳ Ｐ明朝"/>
                <w:sz w:val="21"/>
                <w:szCs w:val="21"/>
              </w:rPr>
            </w:pPr>
            <w:r w:rsidRPr="00FF2C4B">
              <w:rPr>
                <w:rFonts w:ascii="ＭＳ Ｐ明朝" w:eastAsia="ＭＳ Ｐ明朝" w:hAnsi="ＭＳ Ｐ明朝" w:hint="eastAsia"/>
                <w:sz w:val="21"/>
                <w:szCs w:val="21"/>
              </w:rPr>
              <w:t>住所</w:t>
            </w:r>
          </w:p>
        </w:tc>
      </w:tr>
      <w:tr w:rsidR="0062579E" w:rsidRPr="00FF2C4B" w14:paraId="706F6C15" w14:textId="77777777" w:rsidTr="00766225">
        <w:trPr>
          <w:trHeight w:val="630"/>
        </w:trPr>
        <w:tc>
          <w:tcPr>
            <w:tcW w:w="1538" w:type="dxa"/>
            <w:vMerge/>
            <w:shd w:val="clear" w:color="auto" w:fill="auto"/>
            <w:vAlign w:val="center"/>
          </w:tcPr>
          <w:p w14:paraId="58209BFD"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14:paraId="760D1F1C" w14:textId="77777777" w:rsidR="0062579E" w:rsidRPr="00FF2C4B" w:rsidRDefault="0062579E" w:rsidP="00766225">
            <w:pPr>
              <w:rPr>
                <w:rFonts w:ascii="ＭＳ Ｐ明朝" w:eastAsia="ＭＳ Ｐ明朝" w:hAnsi="ＭＳ Ｐ明朝"/>
                <w:sz w:val="21"/>
                <w:szCs w:val="21"/>
              </w:rPr>
            </w:pPr>
            <w:r w:rsidRPr="00FF2C4B">
              <w:rPr>
                <w:rFonts w:ascii="ＭＳ Ｐ明朝" w:eastAsia="ＭＳ Ｐ明朝" w:hAnsi="ＭＳ Ｐ明朝" w:hint="eastAsia"/>
                <w:sz w:val="21"/>
                <w:szCs w:val="21"/>
              </w:rPr>
              <w:t>氏名</w:t>
            </w:r>
          </w:p>
        </w:tc>
      </w:tr>
      <w:tr w:rsidR="0062579E" w:rsidRPr="00FF2C4B" w14:paraId="2F7FF72B" w14:textId="77777777" w:rsidTr="00766225">
        <w:trPr>
          <w:trHeight w:val="630"/>
        </w:trPr>
        <w:tc>
          <w:tcPr>
            <w:tcW w:w="1538" w:type="dxa"/>
            <w:shd w:val="clear" w:color="auto" w:fill="auto"/>
            <w:vAlign w:val="center"/>
          </w:tcPr>
          <w:p w14:paraId="7D9245A8"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6F872AC0" w14:textId="77777777" w:rsidR="0062579E" w:rsidRPr="00FF2C4B" w:rsidRDefault="0062579E" w:rsidP="00766225">
            <w:pPr>
              <w:rPr>
                <w:rFonts w:ascii="ＭＳ Ｐ明朝" w:eastAsia="ＭＳ Ｐ明朝" w:hAnsi="ＭＳ Ｐ明朝"/>
                <w:sz w:val="21"/>
                <w:szCs w:val="21"/>
              </w:rPr>
            </w:pPr>
          </w:p>
        </w:tc>
      </w:tr>
    </w:tbl>
    <w:p w14:paraId="5B3A0A5B" w14:textId="77777777" w:rsidR="0062579E" w:rsidRPr="00FF2C4B" w:rsidRDefault="0062579E" w:rsidP="0062579E">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567"/>
        <w:gridCol w:w="3529"/>
        <w:gridCol w:w="23"/>
      </w:tblGrid>
      <w:tr w:rsidR="0062579E" w:rsidRPr="00FF2C4B" w14:paraId="7A1DD672" w14:textId="77777777" w:rsidTr="00766225">
        <w:tc>
          <w:tcPr>
            <w:tcW w:w="601" w:type="dxa"/>
            <w:vMerge w:val="restart"/>
            <w:tcBorders>
              <w:top w:val="single" w:sz="18" w:space="0" w:color="auto"/>
              <w:left w:val="single" w:sz="18" w:space="0" w:color="auto"/>
              <w:right w:val="double" w:sz="4" w:space="0" w:color="auto"/>
            </w:tcBorders>
            <w:shd w:val="clear" w:color="auto" w:fill="auto"/>
            <w:textDirection w:val="tbRlV"/>
          </w:tcPr>
          <w:p w14:paraId="5CAC27D0"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14:paraId="53803FD6" w14:textId="77777777" w:rsidR="0062579E" w:rsidRPr="00FF2C4B" w:rsidRDefault="0062579E" w:rsidP="00766225">
            <w:pPr>
              <w:jc w:val="center"/>
              <w:rPr>
                <w:rFonts w:ascii="ＭＳ Ｐ明朝" w:eastAsia="ＭＳ Ｐ明朝" w:hAnsi="ＭＳ Ｐ明朝"/>
                <w:sz w:val="28"/>
                <w:szCs w:val="28"/>
              </w:rPr>
            </w:pPr>
            <w:r w:rsidRPr="00FF2C4B">
              <w:rPr>
                <w:rFonts w:ascii="ＭＳ Ｐ明朝" w:eastAsia="ＭＳ Ｐ明朝" w:hAnsi="ＭＳ Ｐ明朝" w:hint="eastAsia"/>
                <w:sz w:val="21"/>
                <w:szCs w:val="28"/>
              </w:rPr>
              <w:t>集落景観保全地区</w:t>
            </w:r>
            <w:r w:rsidR="00136D8E" w:rsidRPr="00FF2C4B">
              <w:rPr>
                <w:rFonts w:ascii="ＭＳ Ｐ明朝" w:eastAsia="ＭＳ Ｐ明朝" w:hAnsi="ＭＳ Ｐ明朝" w:hint="eastAsia"/>
                <w:sz w:val="21"/>
                <w:szCs w:val="28"/>
              </w:rPr>
              <w:t>及び準集落景観保全地区</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0C26A922" w14:textId="77777777" w:rsidTr="00766225">
        <w:tc>
          <w:tcPr>
            <w:tcW w:w="601" w:type="dxa"/>
            <w:vMerge/>
            <w:tcBorders>
              <w:left w:val="single" w:sz="18" w:space="0" w:color="auto"/>
              <w:bottom w:val="double" w:sz="4" w:space="0" w:color="auto"/>
              <w:right w:val="double" w:sz="4" w:space="0" w:color="auto"/>
            </w:tcBorders>
            <w:shd w:val="clear" w:color="auto" w:fill="auto"/>
          </w:tcPr>
          <w:p w14:paraId="65B8CE38" w14:textId="77777777" w:rsidR="0062579E" w:rsidRPr="00FF2C4B" w:rsidRDefault="0062579E" w:rsidP="00766225">
            <w:pPr>
              <w:rPr>
                <w:rFonts w:ascii="ＭＳ Ｐ明朝" w:eastAsia="ＭＳ Ｐ明朝" w:hAnsi="ＭＳ Ｐ明朝"/>
                <w:sz w:val="21"/>
                <w:szCs w:val="21"/>
              </w:rPr>
            </w:pPr>
          </w:p>
        </w:tc>
        <w:tc>
          <w:tcPr>
            <w:tcW w:w="4567" w:type="dxa"/>
            <w:tcBorders>
              <w:left w:val="double" w:sz="4" w:space="0" w:color="auto"/>
              <w:bottom w:val="double" w:sz="4" w:space="0" w:color="auto"/>
            </w:tcBorders>
            <w:shd w:val="clear" w:color="auto" w:fill="auto"/>
          </w:tcPr>
          <w:p w14:paraId="7DCC2F74"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552" w:type="dxa"/>
            <w:gridSpan w:val="2"/>
            <w:tcBorders>
              <w:bottom w:val="double" w:sz="4" w:space="0" w:color="auto"/>
              <w:right w:val="single" w:sz="18" w:space="0" w:color="auto"/>
            </w:tcBorders>
            <w:shd w:val="clear" w:color="auto" w:fill="auto"/>
          </w:tcPr>
          <w:p w14:paraId="1D4571AD"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445517CC" w14:textId="77777777" w:rsidTr="00A573E4">
        <w:trPr>
          <w:trHeight w:val="764"/>
        </w:trPr>
        <w:tc>
          <w:tcPr>
            <w:tcW w:w="601" w:type="dxa"/>
            <w:vMerge w:val="restart"/>
            <w:tcBorders>
              <w:top w:val="double" w:sz="4" w:space="0" w:color="auto"/>
              <w:left w:val="single" w:sz="18" w:space="0" w:color="auto"/>
              <w:right w:val="double" w:sz="4" w:space="0" w:color="auto"/>
            </w:tcBorders>
            <w:shd w:val="clear" w:color="auto" w:fill="auto"/>
            <w:textDirection w:val="tbRlV"/>
          </w:tcPr>
          <w:p w14:paraId="42332211"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567" w:type="dxa"/>
            <w:tcBorders>
              <w:top w:val="double" w:sz="4" w:space="0" w:color="auto"/>
              <w:left w:val="double" w:sz="4" w:space="0" w:color="auto"/>
              <w:bottom w:val="dotted" w:sz="4" w:space="0" w:color="auto"/>
            </w:tcBorders>
            <w:shd w:val="clear" w:color="auto" w:fill="auto"/>
          </w:tcPr>
          <w:p w14:paraId="3EAEC02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２階以下かつ10ｍ以下</w:t>
            </w:r>
            <w:r w:rsidRPr="00FF2C4B">
              <w:rPr>
                <w:rFonts w:ascii="ＭＳ Ｐ明朝" w:eastAsia="ＭＳ Ｐ明朝" w:hAnsi="ＭＳ Ｐ明朝" w:hint="eastAsia"/>
                <w:b w:val="0"/>
                <w:sz w:val="21"/>
                <w:szCs w:val="21"/>
              </w:rPr>
              <w:t>であること。また、背後に控える山並みの稜線を乱さない高さであること。</w:t>
            </w:r>
          </w:p>
        </w:tc>
        <w:tc>
          <w:tcPr>
            <w:tcW w:w="3552" w:type="dxa"/>
            <w:gridSpan w:val="2"/>
            <w:tcBorders>
              <w:top w:val="double" w:sz="4" w:space="0" w:color="auto"/>
              <w:bottom w:val="dotted" w:sz="4" w:space="0" w:color="auto"/>
              <w:right w:val="single" w:sz="18" w:space="0" w:color="auto"/>
            </w:tcBorders>
            <w:shd w:val="clear" w:color="auto" w:fill="auto"/>
          </w:tcPr>
          <w:p w14:paraId="510EEADE" w14:textId="77777777" w:rsidR="0062579E" w:rsidRPr="00FF2C4B" w:rsidRDefault="0062579E" w:rsidP="00766225">
            <w:pPr>
              <w:rPr>
                <w:rFonts w:ascii="ＭＳ Ｐ明朝" w:eastAsia="ＭＳ Ｐ明朝" w:hAnsi="ＭＳ Ｐ明朝"/>
                <w:b w:val="0"/>
                <w:sz w:val="21"/>
                <w:szCs w:val="21"/>
              </w:rPr>
            </w:pPr>
          </w:p>
        </w:tc>
      </w:tr>
      <w:tr w:rsidR="0062579E" w:rsidRPr="00FF2C4B" w14:paraId="2F2488F2" w14:textId="77777777" w:rsidTr="00766225">
        <w:trPr>
          <w:trHeight w:val="955"/>
        </w:trPr>
        <w:tc>
          <w:tcPr>
            <w:tcW w:w="601" w:type="dxa"/>
            <w:vMerge/>
            <w:tcBorders>
              <w:left w:val="single" w:sz="18" w:space="0" w:color="auto"/>
              <w:right w:val="double" w:sz="4" w:space="0" w:color="auto"/>
            </w:tcBorders>
            <w:shd w:val="clear" w:color="auto" w:fill="auto"/>
          </w:tcPr>
          <w:p w14:paraId="0F7EBC16"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0C025CB4"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552" w:type="dxa"/>
            <w:gridSpan w:val="2"/>
            <w:tcBorders>
              <w:top w:val="dotted" w:sz="4" w:space="0" w:color="auto"/>
              <w:bottom w:val="dotted" w:sz="4" w:space="0" w:color="auto"/>
              <w:right w:val="single" w:sz="18" w:space="0" w:color="auto"/>
            </w:tcBorders>
            <w:shd w:val="clear" w:color="auto" w:fill="auto"/>
          </w:tcPr>
          <w:p w14:paraId="51AB2E85" w14:textId="77777777" w:rsidR="0062579E" w:rsidRPr="00FF2C4B" w:rsidRDefault="0062579E" w:rsidP="00766225">
            <w:pPr>
              <w:rPr>
                <w:rFonts w:ascii="ＭＳ Ｐ明朝" w:eastAsia="ＭＳ Ｐ明朝" w:hAnsi="ＭＳ Ｐ明朝"/>
                <w:b w:val="0"/>
                <w:sz w:val="21"/>
                <w:szCs w:val="21"/>
              </w:rPr>
            </w:pPr>
          </w:p>
        </w:tc>
      </w:tr>
      <w:tr w:rsidR="0062579E" w:rsidRPr="00FF2C4B" w14:paraId="1F5A8A7E" w14:textId="77777777" w:rsidTr="00766225">
        <w:trPr>
          <w:trHeight w:val="1061"/>
        </w:trPr>
        <w:tc>
          <w:tcPr>
            <w:tcW w:w="601" w:type="dxa"/>
            <w:vMerge/>
            <w:tcBorders>
              <w:left w:val="single" w:sz="18" w:space="0" w:color="auto"/>
              <w:right w:val="double" w:sz="4" w:space="0" w:color="auto"/>
            </w:tcBorders>
            <w:shd w:val="clear" w:color="auto" w:fill="auto"/>
          </w:tcPr>
          <w:p w14:paraId="27A68395"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A12B289"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w:t>
            </w:r>
            <w:r w:rsidR="00BF523A" w:rsidRPr="00FF2C4B">
              <w:rPr>
                <w:rFonts w:ascii="ＭＳ Ｐ明朝" w:eastAsia="ＭＳ Ｐ明朝" w:hAnsi="ＭＳ Ｐ明朝" w:hint="eastAsia"/>
                <w:b w:val="0"/>
                <w:sz w:val="21"/>
                <w:szCs w:val="21"/>
              </w:rPr>
              <w:t>シンボル景観拠点である</w:t>
            </w:r>
            <w:r w:rsidRPr="00FF2C4B">
              <w:rPr>
                <w:rFonts w:ascii="ＭＳ Ｐ明朝" w:eastAsia="ＭＳ Ｐ明朝" w:hAnsi="ＭＳ Ｐ明朝" w:hint="eastAsia"/>
                <w:b w:val="0"/>
                <w:sz w:val="21"/>
                <w:szCs w:val="21"/>
              </w:rPr>
              <w:t>山田グスク</w:t>
            </w:r>
            <w:r w:rsidR="004D3CED" w:rsidRPr="00FF2C4B">
              <w:rPr>
                <w:rFonts w:ascii="ＭＳ Ｐ明朝" w:eastAsia="ＭＳ Ｐ明朝" w:hAnsi="ＭＳ Ｐ明朝" w:hint="eastAsia"/>
                <w:b w:val="0"/>
                <w:sz w:val="21"/>
                <w:szCs w:val="21"/>
              </w:rPr>
              <w:t>からの</w:t>
            </w:r>
            <w:r w:rsidRPr="00FF2C4B">
              <w:rPr>
                <w:rFonts w:ascii="ＭＳ Ｐ明朝" w:eastAsia="ＭＳ Ｐ明朝" w:hAnsi="ＭＳ Ｐ明朝" w:hint="eastAsia"/>
                <w:b w:val="0"/>
                <w:sz w:val="21"/>
                <w:szCs w:val="21"/>
              </w:rPr>
              <w:t>眺望及び、集落</w:t>
            </w:r>
            <w:r w:rsidR="00C1538E" w:rsidRPr="00FF2C4B">
              <w:rPr>
                <w:rFonts w:ascii="ＭＳ Ｐ明朝" w:eastAsia="ＭＳ Ｐ明朝" w:hAnsi="ＭＳ Ｐ明朝" w:hint="eastAsia"/>
                <w:b w:val="0"/>
                <w:sz w:val="21"/>
                <w:szCs w:val="21"/>
              </w:rPr>
              <w:t>や海岸線</w:t>
            </w:r>
            <w:r w:rsidRPr="00FF2C4B">
              <w:rPr>
                <w:rFonts w:ascii="ＭＳ Ｐ明朝" w:eastAsia="ＭＳ Ｐ明朝" w:hAnsi="ＭＳ Ｐ明朝" w:hint="eastAsia"/>
                <w:b w:val="0"/>
                <w:sz w:val="21"/>
                <w:szCs w:val="21"/>
              </w:rPr>
              <w:t>等の低地部か</w:t>
            </w:r>
            <w:r w:rsidR="000D3914" w:rsidRPr="00FF2C4B">
              <w:rPr>
                <w:rFonts w:ascii="ＭＳ Ｐ明朝" w:eastAsia="ＭＳ Ｐ明朝" w:hAnsi="ＭＳ Ｐ明朝" w:hint="eastAsia"/>
                <w:b w:val="0"/>
                <w:sz w:val="21"/>
                <w:szCs w:val="21"/>
              </w:rPr>
              <w:t>山田グスク</w:t>
            </w:r>
            <w:r w:rsidRPr="00FF2C4B">
              <w:rPr>
                <w:rFonts w:ascii="ＭＳ Ｐ明朝" w:eastAsia="ＭＳ Ｐ明朝" w:hAnsi="ＭＳ Ｐ明朝" w:hint="eastAsia"/>
                <w:b w:val="0"/>
                <w:sz w:val="21"/>
                <w:szCs w:val="21"/>
              </w:rPr>
              <w:t>を見上げた時の眺望を阻害しないよう配慮していること。</w:t>
            </w:r>
          </w:p>
        </w:tc>
        <w:tc>
          <w:tcPr>
            <w:tcW w:w="3552" w:type="dxa"/>
            <w:gridSpan w:val="2"/>
            <w:tcBorders>
              <w:top w:val="dotted" w:sz="4" w:space="0" w:color="auto"/>
              <w:bottom w:val="dotted" w:sz="4" w:space="0" w:color="auto"/>
              <w:right w:val="single" w:sz="18" w:space="0" w:color="auto"/>
            </w:tcBorders>
            <w:shd w:val="clear" w:color="auto" w:fill="auto"/>
          </w:tcPr>
          <w:p w14:paraId="7A580F94" w14:textId="77777777" w:rsidR="0062579E" w:rsidRPr="00FF2C4B" w:rsidRDefault="0062579E" w:rsidP="00766225">
            <w:pPr>
              <w:rPr>
                <w:rFonts w:ascii="ＭＳ Ｐ明朝" w:eastAsia="ＭＳ Ｐ明朝" w:hAnsi="ＭＳ Ｐ明朝"/>
                <w:b w:val="0"/>
                <w:sz w:val="21"/>
                <w:szCs w:val="21"/>
              </w:rPr>
            </w:pPr>
          </w:p>
        </w:tc>
      </w:tr>
      <w:tr w:rsidR="0062579E" w:rsidRPr="00FF2C4B" w14:paraId="49EB2E69" w14:textId="77777777" w:rsidTr="00766225">
        <w:trPr>
          <w:trHeight w:val="578"/>
        </w:trPr>
        <w:tc>
          <w:tcPr>
            <w:tcW w:w="601" w:type="dxa"/>
            <w:vMerge/>
            <w:tcBorders>
              <w:left w:val="single" w:sz="18" w:space="0" w:color="auto"/>
              <w:right w:val="double" w:sz="4" w:space="0" w:color="auto"/>
            </w:tcBorders>
            <w:shd w:val="clear" w:color="auto" w:fill="auto"/>
          </w:tcPr>
          <w:p w14:paraId="6F7FC2A3"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35AD044"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552" w:type="dxa"/>
            <w:gridSpan w:val="2"/>
            <w:tcBorders>
              <w:top w:val="dotted" w:sz="4" w:space="0" w:color="auto"/>
              <w:bottom w:val="dotted" w:sz="4" w:space="0" w:color="auto"/>
              <w:right w:val="single" w:sz="18" w:space="0" w:color="auto"/>
            </w:tcBorders>
            <w:shd w:val="clear" w:color="auto" w:fill="auto"/>
          </w:tcPr>
          <w:p w14:paraId="1DF48DA8" w14:textId="77777777" w:rsidR="0062579E" w:rsidRPr="00FF2C4B" w:rsidRDefault="0062579E" w:rsidP="00766225">
            <w:pPr>
              <w:rPr>
                <w:rFonts w:ascii="ＭＳ Ｐ明朝" w:eastAsia="ＭＳ Ｐ明朝" w:hAnsi="ＭＳ Ｐ明朝"/>
                <w:b w:val="0"/>
                <w:sz w:val="21"/>
                <w:szCs w:val="21"/>
              </w:rPr>
            </w:pPr>
          </w:p>
        </w:tc>
      </w:tr>
      <w:tr w:rsidR="0062579E" w:rsidRPr="00FF2C4B" w14:paraId="6B1227C7" w14:textId="77777777" w:rsidTr="00766225">
        <w:trPr>
          <w:trHeight w:val="64"/>
        </w:trPr>
        <w:tc>
          <w:tcPr>
            <w:tcW w:w="601" w:type="dxa"/>
            <w:vMerge/>
            <w:tcBorders>
              <w:left w:val="single" w:sz="18" w:space="0" w:color="auto"/>
              <w:right w:val="double" w:sz="4" w:space="0" w:color="auto"/>
            </w:tcBorders>
            <w:shd w:val="clear" w:color="auto" w:fill="auto"/>
          </w:tcPr>
          <w:p w14:paraId="5E605DD1"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1FBF571" w14:textId="77777777" w:rsidR="0062579E" w:rsidRPr="00FF2C4B" w:rsidRDefault="0062579E" w:rsidP="00766225">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地形を活かした建築物等の配置を行うこと。</w:t>
            </w:r>
          </w:p>
        </w:tc>
        <w:tc>
          <w:tcPr>
            <w:tcW w:w="3552" w:type="dxa"/>
            <w:gridSpan w:val="2"/>
            <w:tcBorders>
              <w:top w:val="dotted" w:sz="4" w:space="0" w:color="auto"/>
              <w:bottom w:val="dotted" w:sz="4" w:space="0" w:color="auto"/>
              <w:right w:val="single" w:sz="18" w:space="0" w:color="auto"/>
            </w:tcBorders>
            <w:shd w:val="clear" w:color="auto" w:fill="auto"/>
          </w:tcPr>
          <w:p w14:paraId="2A03B3B6" w14:textId="77777777" w:rsidR="0062579E" w:rsidRPr="00FF2C4B" w:rsidRDefault="0062579E" w:rsidP="00766225">
            <w:pPr>
              <w:rPr>
                <w:rFonts w:ascii="ＭＳ Ｐ明朝" w:eastAsia="ＭＳ Ｐ明朝" w:hAnsi="ＭＳ Ｐ明朝"/>
                <w:b w:val="0"/>
                <w:sz w:val="21"/>
                <w:szCs w:val="21"/>
              </w:rPr>
            </w:pPr>
          </w:p>
        </w:tc>
      </w:tr>
      <w:tr w:rsidR="0062579E" w:rsidRPr="00FF2C4B" w14:paraId="60225AAA" w14:textId="77777777" w:rsidTr="00766225">
        <w:trPr>
          <w:trHeight w:val="812"/>
        </w:trPr>
        <w:tc>
          <w:tcPr>
            <w:tcW w:w="601" w:type="dxa"/>
            <w:vMerge/>
            <w:tcBorders>
              <w:left w:val="single" w:sz="18" w:space="0" w:color="auto"/>
              <w:right w:val="double" w:sz="4" w:space="0" w:color="auto"/>
            </w:tcBorders>
            <w:shd w:val="clear" w:color="auto" w:fill="auto"/>
          </w:tcPr>
          <w:p w14:paraId="328CF541"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64A9911B"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建築物等の建築を行う際には、建築物の壁面の位置を</w:t>
            </w:r>
            <w:r w:rsidRPr="00FF2C4B">
              <w:rPr>
                <w:rFonts w:ascii="ＭＳ Ｐ明朝" w:eastAsia="ＭＳ Ｐ明朝" w:hAnsi="ＭＳ Ｐ明朝" w:hint="eastAsia"/>
                <w:b w:val="0"/>
                <w:sz w:val="21"/>
                <w:szCs w:val="21"/>
                <w:u w:val="wave"/>
              </w:rPr>
              <w:t>道路側の敷地境界線から</w:t>
            </w:r>
            <w:r w:rsidR="004D3CED" w:rsidRPr="00FF2C4B">
              <w:rPr>
                <w:rFonts w:ascii="ＭＳ Ｐ明朝" w:eastAsia="ＭＳ Ｐ明朝" w:hAnsi="ＭＳ Ｐ明朝" w:hint="eastAsia"/>
                <w:b w:val="0"/>
                <w:sz w:val="21"/>
                <w:szCs w:val="21"/>
                <w:u w:val="wave"/>
              </w:rPr>
              <w:t>２ｍ</w:t>
            </w:r>
            <w:r w:rsidRPr="00FF2C4B">
              <w:rPr>
                <w:rFonts w:ascii="ＭＳ Ｐ明朝" w:eastAsia="ＭＳ Ｐ明朝" w:hAnsi="ＭＳ Ｐ明朝" w:hint="eastAsia"/>
                <w:b w:val="0"/>
                <w:sz w:val="21"/>
                <w:szCs w:val="21"/>
                <w:u w:val="wave"/>
              </w:rPr>
              <w:t>以上</w:t>
            </w:r>
            <w:r w:rsidR="004D3CED" w:rsidRPr="00FF2C4B">
              <w:rPr>
                <w:rFonts w:ascii="ＭＳ Ｐ明朝" w:eastAsia="ＭＳ Ｐ明朝" w:hAnsi="ＭＳ Ｐ明朝" w:hint="eastAsia"/>
                <w:b w:val="0"/>
                <w:sz w:val="21"/>
                <w:szCs w:val="21"/>
                <w:u w:val="wave"/>
              </w:rPr>
              <w:t>、隣地境界から１ｍ以上</w:t>
            </w:r>
            <w:r w:rsidRPr="00FF2C4B">
              <w:rPr>
                <w:rFonts w:ascii="ＭＳ Ｐ明朝" w:eastAsia="ＭＳ Ｐ明朝" w:hAnsi="ＭＳ Ｐ明朝" w:hint="eastAsia"/>
                <w:b w:val="0"/>
                <w:sz w:val="21"/>
                <w:szCs w:val="21"/>
                <w:u w:val="wave"/>
              </w:rPr>
              <w:t>後退</w:t>
            </w:r>
            <w:r w:rsidRPr="00FF2C4B">
              <w:rPr>
                <w:rFonts w:ascii="ＭＳ Ｐ明朝" w:eastAsia="ＭＳ Ｐ明朝" w:hAnsi="ＭＳ Ｐ明朝" w:hint="eastAsia"/>
                <w:b w:val="0"/>
                <w:sz w:val="21"/>
                <w:szCs w:val="21"/>
              </w:rPr>
              <w:t>させること。</w:t>
            </w:r>
          </w:p>
        </w:tc>
        <w:tc>
          <w:tcPr>
            <w:tcW w:w="3552" w:type="dxa"/>
            <w:gridSpan w:val="2"/>
            <w:tcBorders>
              <w:top w:val="dotted" w:sz="4" w:space="0" w:color="auto"/>
              <w:bottom w:val="single" w:sz="4" w:space="0" w:color="auto"/>
              <w:right w:val="single" w:sz="18" w:space="0" w:color="auto"/>
            </w:tcBorders>
            <w:shd w:val="clear" w:color="auto" w:fill="auto"/>
          </w:tcPr>
          <w:p w14:paraId="5830B87C" w14:textId="77777777" w:rsidR="0062579E" w:rsidRPr="00FF2C4B" w:rsidRDefault="0062579E" w:rsidP="00766225">
            <w:pPr>
              <w:rPr>
                <w:rFonts w:ascii="ＭＳ Ｐ明朝" w:eastAsia="ＭＳ Ｐ明朝" w:hAnsi="ＭＳ Ｐ明朝"/>
                <w:b w:val="0"/>
                <w:sz w:val="21"/>
                <w:szCs w:val="21"/>
              </w:rPr>
            </w:pPr>
          </w:p>
        </w:tc>
      </w:tr>
      <w:tr w:rsidR="0062579E" w:rsidRPr="00FF2C4B" w14:paraId="52939C70" w14:textId="77777777" w:rsidTr="00766225">
        <w:trPr>
          <w:trHeight w:val="289"/>
        </w:trPr>
        <w:tc>
          <w:tcPr>
            <w:tcW w:w="601" w:type="dxa"/>
            <w:vMerge w:val="restart"/>
            <w:tcBorders>
              <w:left w:val="single" w:sz="18" w:space="0" w:color="auto"/>
              <w:right w:val="double" w:sz="4" w:space="0" w:color="auto"/>
            </w:tcBorders>
            <w:shd w:val="clear" w:color="auto" w:fill="auto"/>
            <w:textDirection w:val="tbRlV"/>
          </w:tcPr>
          <w:p w14:paraId="20FD21FF"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567" w:type="dxa"/>
            <w:tcBorders>
              <w:left w:val="double" w:sz="4" w:space="0" w:color="auto"/>
              <w:bottom w:val="dotted" w:sz="4" w:space="0" w:color="auto"/>
            </w:tcBorders>
            <w:shd w:val="clear" w:color="auto" w:fill="auto"/>
          </w:tcPr>
          <w:p w14:paraId="2A0DFF3E"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552" w:type="dxa"/>
            <w:gridSpan w:val="2"/>
            <w:tcBorders>
              <w:bottom w:val="dotted" w:sz="4" w:space="0" w:color="auto"/>
              <w:right w:val="single" w:sz="18" w:space="0" w:color="auto"/>
            </w:tcBorders>
            <w:shd w:val="clear" w:color="auto" w:fill="auto"/>
          </w:tcPr>
          <w:p w14:paraId="7605AB90" w14:textId="77777777" w:rsidR="0062579E" w:rsidRPr="00FF2C4B" w:rsidRDefault="0062579E" w:rsidP="00766225">
            <w:pPr>
              <w:rPr>
                <w:rFonts w:ascii="ＭＳ Ｐ明朝" w:eastAsia="ＭＳ Ｐ明朝" w:hAnsi="ＭＳ Ｐ明朝"/>
                <w:b w:val="0"/>
                <w:sz w:val="21"/>
                <w:szCs w:val="21"/>
              </w:rPr>
            </w:pPr>
          </w:p>
        </w:tc>
      </w:tr>
      <w:tr w:rsidR="0062579E" w:rsidRPr="00FF2C4B" w14:paraId="146D2C05" w14:textId="77777777" w:rsidTr="00766225">
        <w:tc>
          <w:tcPr>
            <w:tcW w:w="601" w:type="dxa"/>
            <w:vMerge/>
            <w:tcBorders>
              <w:left w:val="single" w:sz="18" w:space="0" w:color="auto"/>
              <w:right w:val="double" w:sz="4" w:space="0" w:color="auto"/>
            </w:tcBorders>
            <w:shd w:val="clear" w:color="auto" w:fill="auto"/>
          </w:tcPr>
          <w:p w14:paraId="03E54889"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0E1C6D1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屋外に設ける設備は、目立たないよう配置の工夫や遮蔽等を行うこと。</w:t>
            </w:r>
          </w:p>
        </w:tc>
        <w:tc>
          <w:tcPr>
            <w:tcW w:w="3552" w:type="dxa"/>
            <w:gridSpan w:val="2"/>
            <w:tcBorders>
              <w:top w:val="dotted" w:sz="4" w:space="0" w:color="auto"/>
              <w:bottom w:val="dotted" w:sz="4" w:space="0" w:color="auto"/>
              <w:right w:val="single" w:sz="18" w:space="0" w:color="auto"/>
            </w:tcBorders>
            <w:shd w:val="clear" w:color="auto" w:fill="auto"/>
          </w:tcPr>
          <w:p w14:paraId="7390C89D" w14:textId="77777777" w:rsidR="0062579E" w:rsidRPr="00FF2C4B" w:rsidRDefault="0062579E" w:rsidP="00766225">
            <w:pPr>
              <w:rPr>
                <w:rFonts w:ascii="ＭＳ Ｐ明朝" w:eastAsia="ＭＳ Ｐ明朝" w:hAnsi="ＭＳ Ｐ明朝"/>
                <w:b w:val="0"/>
                <w:sz w:val="21"/>
                <w:szCs w:val="21"/>
              </w:rPr>
            </w:pPr>
          </w:p>
        </w:tc>
      </w:tr>
      <w:tr w:rsidR="0062579E" w:rsidRPr="00FF2C4B" w14:paraId="5C953DA1" w14:textId="77777777" w:rsidTr="00766225">
        <w:trPr>
          <w:trHeight w:val="701"/>
        </w:trPr>
        <w:tc>
          <w:tcPr>
            <w:tcW w:w="601" w:type="dxa"/>
            <w:vMerge/>
            <w:tcBorders>
              <w:left w:val="single" w:sz="18" w:space="0" w:color="auto"/>
              <w:right w:val="double" w:sz="4" w:space="0" w:color="auto"/>
            </w:tcBorders>
            <w:shd w:val="clear" w:color="auto" w:fill="auto"/>
          </w:tcPr>
          <w:p w14:paraId="3B3E6E65"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651DE378"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552" w:type="dxa"/>
            <w:gridSpan w:val="2"/>
            <w:tcBorders>
              <w:top w:val="dotted" w:sz="4" w:space="0" w:color="auto"/>
              <w:bottom w:val="single" w:sz="4" w:space="0" w:color="auto"/>
              <w:right w:val="single" w:sz="18" w:space="0" w:color="auto"/>
            </w:tcBorders>
            <w:shd w:val="clear" w:color="auto" w:fill="auto"/>
          </w:tcPr>
          <w:p w14:paraId="46AC5713" w14:textId="77777777" w:rsidR="0062579E" w:rsidRPr="00FF2C4B" w:rsidRDefault="0062579E" w:rsidP="00766225">
            <w:pPr>
              <w:rPr>
                <w:rFonts w:ascii="ＭＳ Ｐ明朝" w:eastAsia="ＭＳ Ｐ明朝" w:hAnsi="ＭＳ Ｐ明朝"/>
                <w:b w:val="0"/>
                <w:sz w:val="21"/>
                <w:szCs w:val="21"/>
              </w:rPr>
            </w:pPr>
          </w:p>
        </w:tc>
      </w:tr>
      <w:tr w:rsidR="0062579E" w:rsidRPr="00FF2C4B" w14:paraId="1E2B587C" w14:textId="77777777" w:rsidTr="00766225">
        <w:trPr>
          <w:trHeight w:val="1515"/>
        </w:trPr>
        <w:tc>
          <w:tcPr>
            <w:tcW w:w="601" w:type="dxa"/>
            <w:vMerge/>
            <w:tcBorders>
              <w:left w:val="single" w:sz="18" w:space="0" w:color="auto"/>
              <w:right w:val="double" w:sz="4" w:space="0" w:color="auto"/>
            </w:tcBorders>
            <w:shd w:val="clear" w:color="auto" w:fill="auto"/>
          </w:tcPr>
          <w:p w14:paraId="646A3F80" w14:textId="77777777" w:rsidR="0062579E" w:rsidRPr="00FF2C4B" w:rsidRDefault="0062579E" w:rsidP="00766225">
            <w:pPr>
              <w:rPr>
                <w:rFonts w:ascii="ＭＳ Ｐ明朝" w:eastAsia="ＭＳ Ｐ明朝" w:hAnsi="ＭＳ Ｐ明朝"/>
                <w:b w:val="0"/>
                <w:sz w:val="21"/>
                <w:szCs w:val="21"/>
              </w:rPr>
            </w:pPr>
          </w:p>
        </w:tc>
        <w:tc>
          <w:tcPr>
            <w:tcW w:w="4567" w:type="dxa"/>
            <w:tcBorders>
              <w:left w:val="double" w:sz="4" w:space="0" w:color="auto"/>
              <w:bottom w:val="dotted" w:sz="4" w:space="0" w:color="auto"/>
            </w:tcBorders>
            <w:shd w:val="clear" w:color="auto" w:fill="auto"/>
          </w:tcPr>
          <w:p w14:paraId="5B12EE8F"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7A01DB" w:rsidRPr="00FF2C4B">
              <w:rPr>
                <w:rFonts w:ascii="ＭＳ Ｐ明朝" w:eastAsia="ＭＳ Ｐ明朝" w:hAnsi="ＭＳ Ｐ明朝" w:hint="eastAsia"/>
                <w:b w:val="0"/>
                <w:sz w:val="21"/>
                <w:szCs w:val="21"/>
              </w:rPr>
              <w:t>シンボル景観拠点である山田グスクからの眺望及び集落や海岸線軸等の低地部から山田グスクを見上げた時の眺望を阻害しないよう、形態・意匠・色彩に配慮すること。</w:t>
            </w:r>
          </w:p>
        </w:tc>
        <w:tc>
          <w:tcPr>
            <w:tcW w:w="3552" w:type="dxa"/>
            <w:gridSpan w:val="2"/>
            <w:tcBorders>
              <w:bottom w:val="dotted" w:sz="4" w:space="0" w:color="auto"/>
              <w:right w:val="single" w:sz="18" w:space="0" w:color="auto"/>
            </w:tcBorders>
            <w:shd w:val="clear" w:color="auto" w:fill="auto"/>
          </w:tcPr>
          <w:p w14:paraId="0056D4B8" w14:textId="77777777" w:rsidR="0062579E" w:rsidRPr="00FF2C4B" w:rsidRDefault="0062579E" w:rsidP="00766225">
            <w:pPr>
              <w:rPr>
                <w:rFonts w:ascii="ＭＳ Ｐ明朝" w:eastAsia="ＭＳ Ｐ明朝" w:hAnsi="ＭＳ Ｐ明朝"/>
                <w:b w:val="0"/>
                <w:sz w:val="21"/>
                <w:szCs w:val="21"/>
              </w:rPr>
            </w:pPr>
          </w:p>
        </w:tc>
      </w:tr>
      <w:tr w:rsidR="0062579E" w:rsidRPr="00FF2C4B" w14:paraId="69672534" w14:textId="77777777" w:rsidTr="00766225">
        <w:trPr>
          <w:trHeight w:val="846"/>
        </w:trPr>
        <w:tc>
          <w:tcPr>
            <w:tcW w:w="601" w:type="dxa"/>
            <w:vMerge/>
            <w:tcBorders>
              <w:left w:val="single" w:sz="18" w:space="0" w:color="auto"/>
              <w:right w:val="double" w:sz="4" w:space="0" w:color="auto"/>
            </w:tcBorders>
            <w:shd w:val="clear" w:color="auto" w:fill="auto"/>
          </w:tcPr>
          <w:p w14:paraId="7FEE4504"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72DAACFA"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4A2ADCD8" w14:textId="77777777" w:rsidR="0062579E" w:rsidRPr="00FF2C4B" w:rsidRDefault="0062579E" w:rsidP="00766225">
            <w:pPr>
              <w:rPr>
                <w:rFonts w:ascii="ＭＳ Ｐ明朝" w:eastAsia="ＭＳ Ｐ明朝" w:hAnsi="ＭＳ Ｐ明朝"/>
                <w:b w:val="0"/>
                <w:sz w:val="21"/>
                <w:szCs w:val="21"/>
              </w:rPr>
            </w:pPr>
          </w:p>
        </w:tc>
      </w:tr>
      <w:tr w:rsidR="0062579E" w:rsidRPr="00FF2C4B" w14:paraId="160ED4A0" w14:textId="77777777" w:rsidTr="00766225">
        <w:trPr>
          <w:trHeight w:val="1741"/>
        </w:trPr>
        <w:tc>
          <w:tcPr>
            <w:tcW w:w="601" w:type="dxa"/>
            <w:vMerge/>
            <w:tcBorders>
              <w:left w:val="single" w:sz="18" w:space="0" w:color="auto"/>
              <w:right w:val="double" w:sz="4" w:space="0" w:color="auto"/>
            </w:tcBorders>
            <w:shd w:val="clear" w:color="auto" w:fill="auto"/>
          </w:tcPr>
          <w:p w14:paraId="350B3AD2"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0ADC5898"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ただし、着色していない木材等の自然素材によって仕上げられるものや、外壁の一部にアクセントとして用いる色彩についてはこの限りではない。</w:t>
            </w:r>
          </w:p>
        </w:tc>
        <w:tc>
          <w:tcPr>
            <w:tcW w:w="3552" w:type="dxa"/>
            <w:gridSpan w:val="2"/>
            <w:tcBorders>
              <w:top w:val="dotted" w:sz="4" w:space="0" w:color="auto"/>
              <w:bottom w:val="dotted" w:sz="4" w:space="0" w:color="auto"/>
              <w:right w:val="single" w:sz="18" w:space="0" w:color="auto"/>
            </w:tcBorders>
            <w:shd w:val="clear" w:color="auto" w:fill="auto"/>
          </w:tcPr>
          <w:p w14:paraId="423F6B94" w14:textId="77777777" w:rsidR="0062579E" w:rsidRPr="00FF2C4B" w:rsidRDefault="0062579E" w:rsidP="00766225">
            <w:pPr>
              <w:rPr>
                <w:rFonts w:ascii="ＭＳ Ｐ明朝" w:eastAsia="ＭＳ Ｐ明朝" w:hAnsi="ＭＳ Ｐ明朝"/>
                <w:b w:val="0"/>
                <w:sz w:val="21"/>
                <w:szCs w:val="21"/>
              </w:rPr>
            </w:pPr>
          </w:p>
        </w:tc>
      </w:tr>
      <w:tr w:rsidR="0062579E" w:rsidRPr="00FF2C4B" w14:paraId="135D07AF" w14:textId="77777777" w:rsidTr="00766225">
        <w:trPr>
          <w:trHeight w:val="1402"/>
        </w:trPr>
        <w:tc>
          <w:tcPr>
            <w:tcW w:w="601" w:type="dxa"/>
            <w:vMerge/>
            <w:tcBorders>
              <w:left w:val="single" w:sz="18" w:space="0" w:color="auto"/>
              <w:right w:val="double" w:sz="4" w:space="0" w:color="auto"/>
            </w:tcBorders>
            <w:shd w:val="clear" w:color="auto" w:fill="auto"/>
          </w:tcPr>
          <w:p w14:paraId="51FFB905"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5A69C5D0"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Pr="00FF2C4B">
              <w:rPr>
                <w:rFonts w:ascii="ＭＳ Ｐ明朝" w:eastAsia="ＭＳ Ｐ明朝" w:hAnsi="ＭＳ Ｐ明朝"/>
                <w:b w:val="0"/>
                <w:sz w:val="21"/>
                <w:szCs w:val="21"/>
                <w:u w:val="wave"/>
              </w:rPr>
              <w:t>10</w:t>
            </w:r>
            <w:r w:rsidRPr="00FF2C4B">
              <w:rPr>
                <w:rFonts w:ascii="ＭＳ Ｐ明朝" w:eastAsia="ＭＳ Ｐ明朝" w:hAnsi="ＭＳ Ｐ明朝" w:hint="eastAsia"/>
                <w:b w:val="0"/>
                <w:sz w:val="21"/>
                <w:szCs w:val="21"/>
                <w:u w:val="wave"/>
              </w:rPr>
              <w:t>％</w:t>
            </w:r>
            <w:r w:rsidRPr="00FF2C4B">
              <w:rPr>
                <w:rFonts w:ascii="ＭＳ Ｐ明朝" w:eastAsia="ＭＳ Ｐ明朝" w:hAnsi="ＭＳ Ｐ明朝" w:hint="eastAsia"/>
                <w:b w:val="0"/>
                <w:sz w:val="21"/>
                <w:szCs w:val="21"/>
              </w:rPr>
              <w:t>以下にとどめること。</w:t>
            </w:r>
          </w:p>
        </w:tc>
        <w:tc>
          <w:tcPr>
            <w:tcW w:w="3552" w:type="dxa"/>
            <w:gridSpan w:val="2"/>
            <w:tcBorders>
              <w:top w:val="dotted" w:sz="4" w:space="0" w:color="auto"/>
              <w:bottom w:val="dotted" w:sz="4" w:space="0" w:color="auto"/>
              <w:right w:val="single" w:sz="18" w:space="0" w:color="auto"/>
            </w:tcBorders>
            <w:shd w:val="clear" w:color="auto" w:fill="auto"/>
          </w:tcPr>
          <w:p w14:paraId="26D6A3F7" w14:textId="77777777" w:rsidR="0062579E" w:rsidRPr="00FF2C4B" w:rsidRDefault="0062579E" w:rsidP="00766225">
            <w:pPr>
              <w:rPr>
                <w:rFonts w:ascii="ＭＳ Ｐ明朝" w:eastAsia="ＭＳ Ｐ明朝" w:hAnsi="ＭＳ Ｐ明朝"/>
                <w:b w:val="0"/>
                <w:sz w:val="21"/>
                <w:szCs w:val="21"/>
              </w:rPr>
            </w:pPr>
          </w:p>
        </w:tc>
      </w:tr>
      <w:tr w:rsidR="0062579E" w:rsidRPr="00FF2C4B" w14:paraId="79CB044B" w14:textId="77777777" w:rsidTr="00766225">
        <w:trPr>
          <w:trHeight w:val="734"/>
        </w:trPr>
        <w:tc>
          <w:tcPr>
            <w:tcW w:w="601" w:type="dxa"/>
            <w:vMerge/>
            <w:tcBorders>
              <w:left w:val="single" w:sz="18" w:space="0" w:color="auto"/>
              <w:bottom w:val="single" w:sz="4" w:space="0" w:color="auto"/>
              <w:right w:val="double" w:sz="4" w:space="0" w:color="auto"/>
            </w:tcBorders>
            <w:shd w:val="clear" w:color="auto" w:fill="auto"/>
          </w:tcPr>
          <w:p w14:paraId="72FC8CF4"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5DB8585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552" w:type="dxa"/>
            <w:gridSpan w:val="2"/>
            <w:tcBorders>
              <w:top w:val="dotted" w:sz="4" w:space="0" w:color="auto"/>
              <w:bottom w:val="single" w:sz="4" w:space="0" w:color="auto"/>
              <w:right w:val="single" w:sz="18" w:space="0" w:color="auto"/>
            </w:tcBorders>
            <w:shd w:val="clear" w:color="auto" w:fill="auto"/>
          </w:tcPr>
          <w:p w14:paraId="0420CFA8" w14:textId="77777777" w:rsidR="0062579E" w:rsidRPr="00FF2C4B" w:rsidRDefault="0062579E" w:rsidP="00766225">
            <w:pPr>
              <w:rPr>
                <w:rFonts w:ascii="ＭＳ Ｐ明朝" w:eastAsia="ＭＳ Ｐ明朝" w:hAnsi="ＭＳ Ｐ明朝"/>
                <w:b w:val="0"/>
                <w:sz w:val="21"/>
                <w:szCs w:val="21"/>
              </w:rPr>
            </w:pPr>
          </w:p>
        </w:tc>
      </w:tr>
      <w:tr w:rsidR="0062579E" w:rsidRPr="00FF2C4B" w14:paraId="51F70BAF" w14:textId="77777777" w:rsidTr="00766225">
        <w:trPr>
          <w:trHeight w:val="69"/>
        </w:trPr>
        <w:tc>
          <w:tcPr>
            <w:tcW w:w="601" w:type="dxa"/>
            <w:vMerge w:val="restart"/>
            <w:tcBorders>
              <w:left w:val="single" w:sz="18" w:space="0" w:color="auto"/>
              <w:right w:val="double" w:sz="4" w:space="0" w:color="auto"/>
            </w:tcBorders>
            <w:shd w:val="clear" w:color="auto" w:fill="auto"/>
            <w:textDirection w:val="tbRlV"/>
          </w:tcPr>
          <w:p w14:paraId="7C70AE26"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567" w:type="dxa"/>
            <w:tcBorders>
              <w:left w:val="double" w:sz="4" w:space="0" w:color="auto"/>
              <w:bottom w:val="dotted" w:sz="4" w:space="0" w:color="auto"/>
            </w:tcBorders>
            <w:shd w:val="clear" w:color="auto" w:fill="auto"/>
          </w:tcPr>
          <w:p w14:paraId="09D5E038" w14:textId="77777777" w:rsidR="0062579E" w:rsidRPr="00FF2C4B" w:rsidRDefault="0062579E" w:rsidP="00766225">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7A01DB" w:rsidRPr="00FF2C4B">
              <w:rPr>
                <w:rFonts w:ascii="ＭＳ Ｐ明朝" w:eastAsia="ＭＳ Ｐ明朝" w:hAnsi="ＭＳ Ｐ明朝" w:hint="eastAsia"/>
                <w:b w:val="0"/>
                <w:sz w:val="21"/>
                <w:szCs w:val="21"/>
              </w:rPr>
              <w:t>敷地面積の</w:t>
            </w:r>
            <w:r w:rsidR="007A01DB" w:rsidRPr="00FF2C4B">
              <w:rPr>
                <w:rFonts w:ascii="ＭＳ Ｐ明朝" w:eastAsia="ＭＳ Ｐ明朝" w:hAnsi="ＭＳ Ｐ明朝"/>
                <w:b w:val="0"/>
                <w:sz w:val="21"/>
                <w:szCs w:val="21"/>
                <w:u w:val="wave"/>
              </w:rPr>
              <w:t>15％以上</w:t>
            </w:r>
            <w:r w:rsidR="007A01DB" w:rsidRPr="00FF2C4B">
              <w:rPr>
                <w:rFonts w:ascii="ＭＳ Ｐ明朝" w:eastAsia="ＭＳ Ｐ明朝" w:hAnsi="ＭＳ Ｐ明朝"/>
                <w:b w:val="0"/>
                <w:sz w:val="21"/>
                <w:szCs w:val="21"/>
              </w:rPr>
              <w:t>の緑化を行うこと。</w:t>
            </w:r>
          </w:p>
        </w:tc>
        <w:tc>
          <w:tcPr>
            <w:tcW w:w="3552" w:type="dxa"/>
            <w:gridSpan w:val="2"/>
            <w:tcBorders>
              <w:bottom w:val="dotted" w:sz="4" w:space="0" w:color="auto"/>
              <w:right w:val="single" w:sz="18" w:space="0" w:color="auto"/>
            </w:tcBorders>
            <w:shd w:val="clear" w:color="auto" w:fill="auto"/>
          </w:tcPr>
          <w:p w14:paraId="6D0773EC" w14:textId="77777777" w:rsidR="0062579E" w:rsidRPr="00FF2C4B" w:rsidRDefault="0062579E" w:rsidP="00766225">
            <w:pPr>
              <w:rPr>
                <w:rFonts w:ascii="ＭＳ Ｐ明朝" w:eastAsia="ＭＳ Ｐ明朝" w:hAnsi="ＭＳ Ｐ明朝"/>
                <w:b w:val="0"/>
                <w:sz w:val="21"/>
                <w:szCs w:val="21"/>
              </w:rPr>
            </w:pPr>
          </w:p>
        </w:tc>
      </w:tr>
      <w:tr w:rsidR="0062579E" w:rsidRPr="00FF2C4B" w14:paraId="5DD323B0" w14:textId="77777777" w:rsidTr="00766225">
        <w:trPr>
          <w:trHeight w:val="400"/>
        </w:trPr>
        <w:tc>
          <w:tcPr>
            <w:tcW w:w="601" w:type="dxa"/>
            <w:vMerge/>
            <w:tcBorders>
              <w:left w:val="single" w:sz="18" w:space="0" w:color="auto"/>
              <w:right w:val="double" w:sz="4" w:space="0" w:color="auto"/>
            </w:tcBorders>
            <w:shd w:val="clear" w:color="auto" w:fill="auto"/>
          </w:tcPr>
          <w:p w14:paraId="0D882898"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B8A17E6"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7A01DB" w:rsidRPr="00FF2C4B">
              <w:rPr>
                <w:rFonts w:ascii="ＭＳ Ｐ明朝" w:eastAsia="ＭＳ Ｐ明朝" w:hAnsi="ＭＳ Ｐ明朝" w:hint="eastAsia"/>
                <w:b w:val="0"/>
                <w:sz w:val="21"/>
                <w:szCs w:val="21"/>
              </w:rPr>
              <w:t>既存の樹木の保全や、在来種を活用したシンボルツリーの植樹などにより、緑地の保全・再生に努めることとする。</w:t>
            </w:r>
          </w:p>
        </w:tc>
        <w:tc>
          <w:tcPr>
            <w:tcW w:w="3552" w:type="dxa"/>
            <w:gridSpan w:val="2"/>
            <w:tcBorders>
              <w:top w:val="dotted" w:sz="4" w:space="0" w:color="auto"/>
              <w:bottom w:val="dotted" w:sz="4" w:space="0" w:color="auto"/>
              <w:right w:val="single" w:sz="18" w:space="0" w:color="auto"/>
            </w:tcBorders>
            <w:shd w:val="clear" w:color="auto" w:fill="auto"/>
          </w:tcPr>
          <w:p w14:paraId="3BC3B3BD" w14:textId="77777777" w:rsidR="0062579E" w:rsidRPr="00FF2C4B" w:rsidRDefault="0062579E" w:rsidP="00766225">
            <w:pPr>
              <w:rPr>
                <w:rFonts w:ascii="ＭＳ Ｐ明朝" w:eastAsia="ＭＳ Ｐ明朝" w:hAnsi="ＭＳ Ｐ明朝"/>
                <w:b w:val="0"/>
                <w:sz w:val="21"/>
                <w:szCs w:val="21"/>
              </w:rPr>
            </w:pPr>
          </w:p>
        </w:tc>
      </w:tr>
      <w:tr w:rsidR="0062579E" w:rsidRPr="00FF2C4B" w14:paraId="6CE8576A" w14:textId="77777777" w:rsidTr="00766225">
        <w:trPr>
          <w:trHeight w:val="1672"/>
        </w:trPr>
        <w:tc>
          <w:tcPr>
            <w:tcW w:w="601" w:type="dxa"/>
            <w:vMerge/>
            <w:tcBorders>
              <w:left w:val="single" w:sz="18" w:space="0" w:color="auto"/>
              <w:right w:val="double" w:sz="4" w:space="0" w:color="auto"/>
            </w:tcBorders>
            <w:shd w:val="clear" w:color="auto" w:fill="auto"/>
          </w:tcPr>
          <w:p w14:paraId="080D0277"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76243571"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垣又は柵を設ける場合は、出来る限り生垣や石材などの自然素材を活用すること。ブロック塀等の人工物を屋敷囲いとする場合には、周辺に圧迫感を与えないよう、</w:t>
            </w:r>
            <w:r w:rsidRPr="00FF2C4B">
              <w:rPr>
                <w:rFonts w:ascii="ＭＳ Ｐ明朝" w:eastAsia="ＭＳ Ｐ明朝" w:hAnsi="ＭＳ Ｐ明朝" w:hint="eastAsia"/>
                <w:b w:val="0"/>
                <w:sz w:val="21"/>
                <w:szCs w:val="21"/>
                <w:u w:val="wave"/>
              </w:rPr>
              <w:t>敷地地盤面からの高さを</w:t>
            </w:r>
            <w:r w:rsidRPr="00FF2C4B">
              <w:rPr>
                <w:rFonts w:ascii="ＭＳ Ｐ明朝" w:eastAsia="ＭＳ Ｐ明朝" w:hAnsi="ＭＳ Ｐ明朝"/>
                <w:b w:val="0"/>
                <w:sz w:val="21"/>
                <w:szCs w:val="21"/>
                <w:u w:val="wave"/>
              </w:rPr>
              <w:t>1.5</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とするとともに、緑化や透過性の確保に努めること。</w:t>
            </w:r>
          </w:p>
        </w:tc>
        <w:tc>
          <w:tcPr>
            <w:tcW w:w="3552" w:type="dxa"/>
            <w:gridSpan w:val="2"/>
            <w:tcBorders>
              <w:top w:val="dotted" w:sz="4" w:space="0" w:color="auto"/>
              <w:bottom w:val="dotted" w:sz="4" w:space="0" w:color="auto"/>
              <w:right w:val="single" w:sz="18" w:space="0" w:color="auto"/>
            </w:tcBorders>
            <w:shd w:val="clear" w:color="auto" w:fill="auto"/>
          </w:tcPr>
          <w:p w14:paraId="66232250" w14:textId="77777777" w:rsidR="0062579E" w:rsidRPr="00FF2C4B" w:rsidRDefault="0062579E" w:rsidP="00766225">
            <w:pPr>
              <w:rPr>
                <w:rFonts w:ascii="ＭＳ Ｐ明朝" w:eastAsia="ＭＳ Ｐ明朝" w:hAnsi="ＭＳ Ｐ明朝"/>
                <w:b w:val="0"/>
                <w:sz w:val="21"/>
                <w:szCs w:val="21"/>
              </w:rPr>
            </w:pPr>
          </w:p>
        </w:tc>
      </w:tr>
      <w:tr w:rsidR="0062579E" w:rsidRPr="00FF2C4B" w14:paraId="7CE197F3" w14:textId="77777777" w:rsidTr="00766225">
        <w:trPr>
          <w:trHeight w:val="1438"/>
        </w:trPr>
        <w:tc>
          <w:tcPr>
            <w:tcW w:w="601" w:type="dxa"/>
            <w:vMerge/>
            <w:tcBorders>
              <w:left w:val="single" w:sz="18" w:space="0" w:color="auto"/>
              <w:bottom w:val="single" w:sz="2" w:space="0" w:color="auto"/>
              <w:right w:val="double" w:sz="4" w:space="0" w:color="auto"/>
            </w:tcBorders>
            <w:shd w:val="clear" w:color="auto" w:fill="auto"/>
          </w:tcPr>
          <w:p w14:paraId="286E5D1E" w14:textId="77777777" w:rsidR="0062579E" w:rsidRPr="00FF2C4B" w:rsidRDefault="0062579E" w:rsidP="0076622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2" w:space="0" w:color="auto"/>
            </w:tcBorders>
            <w:shd w:val="clear" w:color="auto" w:fill="auto"/>
          </w:tcPr>
          <w:p w14:paraId="2CF7190C"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w:t>
            </w:r>
            <w:r w:rsidRPr="00FF2C4B">
              <w:rPr>
                <w:rFonts w:ascii="ＭＳ Ｐ明朝" w:eastAsia="ＭＳ Ｐ明朝" w:hAnsi="ＭＳ Ｐ明朝" w:hint="eastAsia"/>
                <w:b w:val="0"/>
                <w:sz w:val="21"/>
                <w:szCs w:val="21"/>
              </w:rPr>
              <w:t>号に面する部分については、季節の移り変わりを感じさせることができる草花による緑化を行うなど、地域のイメージを高める沿道景観の形成に努めること。</w:t>
            </w:r>
          </w:p>
        </w:tc>
        <w:tc>
          <w:tcPr>
            <w:tcW w:w="3552" w:type="dxa"/>
            <w:gridSpan w:val="2"/>
            <w:tcBorders>
              <w:top w:val="dotted" w:sz="4" w:space="0" w:color="auto"/>
              <w:bottom w:val="single" w:sz="2" w:space="0" w:color="auto"/>
              <w:right w:val="single" w:sz="18" w:space="0" w:color="auto"/>
            </w:tcBorders>
            <w:shd w:val="clear" w:color="auto" w:fill="auto"/>
          </w:tcPr>
          <w:p w14:paraId="1E88B056" w14:textId="77777777" w:rsidR="0062579E" w:rsidRPr="00FF2C4B" w:rsidRDefault="0062579E" w:rsidP="00766225">
            <w:pPr>
              <w:rPr>
                <w:rFonts w:ascii="ＭＳ Ｐ明朝" w:eastAsia="ＭＳ Ｐ明朝" w:hAnsi="ＭＳ Ｐ明朝"/>
                <w:b w:val="0"/>
                <w:sz w:val="21"/>
                <w:szCs w:val="21"/>
              </w:rPr>
            </w:pPr>
          </w:p>
        </w:tc>
      </w:tr>
      <w:tr w:rsidR="0062579E" w:rsidRPr="00FF2C4B" w14:paraId="392BB1A8" w14:textId="77777777" w:rsidTr="00766225">
        <w:trPr>
          <w:gridAfter w:val="1"/>
          <w:wAfter w:w="23" w:type="dxa"/>
          <w:cantSplit/>
          <w:trHeight w:val="1134"/>
        </w:trPr>
        <w:tc>
          <w:tcPr>
            <w:tcW w:w="601" w:type="dxa"/>
            <w:tcBorders>
              <w:top w:val="single" w:sz="2" w:space="0" w:color="auto"/>
              <w:left w:val="single" w:sz="18" w:space="0" w:color="auto"/>
              <w:bottom w:val="single" w:sz="18" w:space="0" w:color="auto"/>
              <w:right w:val="double" w:sz="4" w:space="0" w:color="auto"/>
            </w:tcBorders>
            <w:shd w:val="clear" w:color="auto" w:fill="auto"/>
            <w:textDirection w:val="tbRlV"/>
          </w:tcPr>
          <w:p w14:paraId="758F34C5"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④その他</w:t>
            </w:r>
          </w:p>
        </w:tc>
        <w:tc>
          <w:tcPr>
            <w:tcW w:w="4567" w:type="dxa"/>
            <w:tcBorders>
              <w:top w:val="single" w:sz="2" w:space="0" w:color="auto"/>
              <w:left w:val="double" w:sz="4" w:space="0" w:color="auto"/>
              <w:bottom w:val="single" w:sz="18" w:space="0" w:color="auto"/>
              <w:right w:val="single" w:sz="2" w:space="0" w:color="auto"/>
            </w:tcBorders>
            <w:shd w:val="clear" w:color="auto" w:fill="auto"/>
          </w:tcPr>
          <w:p w14:paraId="11E84E33"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屋外において常時設置する照明は、過剰な光が散乱しないようにし、過度の明るさや色彩のものを用いないこととする。</w:t>
            </w:r>
          </w:p>
        </w:tc>
        <w:tc>
          <w:tcPr>
            <w:tcW w:w="3529" w:type="dxa"/>
            <w:tcBorders>
              <w:top w:val="single" w:sz="2" w:space="0" w:color="auto"/>
              <w:left w:val="single" w:sz="2" w:space="0" w:color="auto"/>
              <w:bottom w:val="single" w:sz="18" w:space="0" w:color="auto"/>
              <w:right w:val="single" w:sz="18" w:space="0" w:color="auto"/>
            </w:tcBorders>
            <w:shd w:val="clear" w:color="auto" w:fill="auto"/>
          </w:tcPr>
          <w:p w14:paraId="180CABE8" w14:textId="77777777" w:rsidR="0062579E" w:rsidRPr="00FF2C4B" w:rsidRDefault="0062579E" w:rsidP="00766225">
            <w:pPr>
              <w:rPr>
                <w:rFonts w:ascii="ＭＳ Ｐ明朝" w:eastAsia="ＭＳ Ｐ明朝" w:hAnsi="ＭＳ Ｐ明朝"/>
                <w:b w:val="0"/>
                <w:sz w:val="21"/>
                <w:szCs w:val="21"/>
              </w:rPr>
            </w:pPr>
          </w:p>
        </w:tc>
      </w:tr>
    </w:tbl>
    <w:p w14:paraId="5C4B53B8" w14:textId="77777777" w:rsidR="0062579E" w:rsidRPr="00FF2C4B" w:rsidRDefault="0062579E" w:rsidP="0062579E">
      <w:pPr>
        <w:rPr>
          <w:rFonts w:ascii="ＭＳ Ｐ明朝" w:eastAsia="ＭＳ Ｐ明朝" w:hAnsi="ＭＳ Ｐ明朝"/>
          <w:b w:val="0"/>
          <w:sz w:val="21"/>
          <w:szCs w:val="21"/>
        </w:rPr>
      </w:pPr>
    </w:p>
    <w:p w14:paraId="50D7A3F1" w14:textId="77777777" w:rsidR="007A01DB" w:rsidRPr="00FF2C4B" w:rsidRDefault="007A01DB" w:rsidP="0062579E">
      <w:pPr>
        <w:rPr>
          <w:rFonts w:ascii="ＭＳ Ｐ明朝" w:eastAsia="ＭＳ Ｐ明朝" w:hAnsi="ＭＳ Ｐ明朝"/>
          <w:b w:val="0"/>
          <w:sz w:val="21"/>
          <w:szCs w:val="21"/>
        </w:rPr>
      </w:pPr>
    </w:p>
    <w:p w14:paraId="7BB9362E" w14:textId="77777777" w:rsidR="0062579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A033B3" w:rsidRPr="00FF2C4B">
        <w:rPr>
          <w:rFonts w:ascii="ＭＳ Ｐ明朝" w:eastAsia="ＭＳ Ｐ明朝" w:hAnsi="ＭＳ Ｐ明朝" w:hint="eastAsia"/>
          <w:b w:val="0"/>
          <w:sz w:val="21"/>
          <w:szCs w:val="21"/>
        </w:rPr>
        <w:t>1</w:t>
      </w:r>
      <w:r w:rsidR="00136D8E" w:rsidRPr="00FF2C4B">
        <w:rPr>
          <w:rFonts w:ascii="ＭＳ Ｐ明朝" w:eastAsia="ＭＳ Ｐ明朝" w:hAnsi="ＭＳ Ｐ明朝" w:hint="eastAsia"/>
          <w:b w:val="0"/>
          <w:sz w:val="21"/>
          <w:szCs w:val="21"/>
        </w:rPr>
        <w:t>3</w:t>
      </w:r>
    </w:p>
    <w:p w14:paraId="0B60768E" w14:textId="77777777" w:rsidR="0062579E" w:rsidRPr="00FF2C4B" w:rsidRDefault="0062579E" w:rsidP="0062579E">
      <w:pPr>
        <w:rPr>
          <w:rFonts w:ascii="ＭＳ Ｐ明朝" w:eastAsia="ＭＳ Ｐ明朝" w:hAnsi="ＭＳ Ｐ明朝"/>
          <w:b w:val="0"/>
          <w:sz w:val="21"/>
          <w:szCs w:val="21"/>
        </w:rPr>
      </w:pPr>
    </w:p>
    <w:p w14:paraId="0EB0D22C"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307B9862"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0E3D8ED1" w14:textId="77777777" w:rsidTr="00766225">
        <w:trPr>
          <w:trHeight w:val="570"/>
        </w:trPr>
        <w:tc>
          <w:tcPr>
            <w:tcW w:w="1538" w:type="dxa"/>
            <w:vMerge w:val="restart"/>
            <w:shd w:val="clear" w:color="auto" w:fill="auto"/>
            <w:vAlign w:val="center"/>
          </w:tcPr>
          <w:p w14:paraId="1091BC80"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14:paraId="41F92642" w14:textId="77777777" w:rsidR="0062579E" w:rsidRPr="00FF2C4B" w:rsidRDefault="0062579E" w:rsidP="00766225">
            <w:pPr>
              <w:rPr>
                <w:rFonts w:ascii="ＭＳ Ｐ明朝" w:eastAsia="ＭＳ Ｐ明朝" w:hAnsi="ＭＳ Ｐ明朝"/>
                <w:sz w:val="21"/>
                <w:szCs w:val="21"/>
              </w:rPr>
            </w:pPr>
            <w:r w:rsidRPr="00FF2C4B">
              <w:rPr>
                <w:rFonts w:ascii="ＭＳ Ｐ明朝" w:eastAsia="ＭＳ Ｐ明朝" w:hAnsi="ＭＳ Ｐ明朝" w:hint="eastAsia"/>
                <w:sz w:val="21"/>
                <w:szCs w:val="21"/>
              </w:rPr>
              <w:t>住所</w:t>
            </w:r>
          </w:p>
        </w:tc>
      </w:tr>
      <w:tr w:rsidR="0062579E" w:rsidRPr="00FF2C4B" w14:paraId="3FCBC6CB" w14:textId="77777777" w:rsidTr="00766225">
        <w:trPr>
          <w:trHeight w:val="570"/>
        </w:trPr>
        <w:tc>
          <w:tcPr>
            <w:tcW w:w="1538" w:type="dxa"/>
            <w:vMerge/>
            <w:shd w:val="clear" w:color="auto" w:fill="auto"/>
            <w:vAlign w:val="center"/>
          </w:tcPr>
          <w:p w14:paraId="6A9C9D6C"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14:paraId="15502C9A" w14:textId="77777777" w:rsidR="0062579E" w:rsidRPr="00FF2C4B" w:rsidRDefault="0062579E" w:rsidP="00766225">
            <w:pPr>
              <w:rPr>
                <w:rFonts w:ascii="ＭＳ Ｐ明朝" w:eastAsia="ＭＳ Ｐ明朝" w:hAnsi="ＭＳ Ｐ明朝"/>
                <w:sz w:val="21"/>
                <w:szCs w:val="21"/>
              </w:rPr>
            </w:pPr>
            <w:r w:rsidRPr="00FF2C4B">
              <w:rPr>
                <w:rFonts w:ascii="ＭＳ Ｐ明朝" w:eastAsia="ＭＳ Ｐ明朝" w:hAnsi="ＭＳ Ｐ明朝" w:hint="eastAsia"/>
                <w:sz w:val="21"/>
                <w:szCs w:val="21"/>
              </w:rPr>
              <w:t>氏名</w:t>
            </w:r>
          </w:p>
        </w:tc>
      </w:tr>
      <w:tr w:rsidR="0062579E" w:rsidRPr="00FF2C4B" w14:paraId="7C4285D5" w14:textId="77777777" w:rsidTr="00766225">
        <w:trPr>
          <w:trHeight w:val="570"/>
        </w:trPr>
        <w:tc>
          <w:tcPr>
            <w:tcW w:w="1538" w:type="dxa"/>
            <w:shd w:val="clear" w:color="auto" w:fill="auto"/>
            <w:vAlign w:val="center"/>
          </w:tcPr>
          <w:p w14:paraId="07963217"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vAlign w:val="center"/>
          </w:tcPr>
          <w:p w14:paraId="280C55C1" w14:textId="77777777" w:rsidR="0062579E" w:rsidRPr="00FF2C4B" w:rsidRDefault="0062579E" w:rsidP="00766225">
            <w:pPr>
              <w:rPr>
                <w:rFonts w:ascii="ＭＳ Ｐ明朝" w:eastAsia="ＭＳ Ｐ明朝" w:hAnsi="ＭＳ Ｐ明朝"/>
                <w:sz w:val="24"/>
                <w:szCs w:val="24"/>
              </w:rPr>
            </w:pPr>
          </w:p>
        </w:tc>
      </w:tr>
    </w:tbl>
    <w:p w14:paraId="1F15297A" w14:textId="77777777" w:rsidR="0062579E" w:rsidRPr="00FF2C4B" w:rsidRDefault="0062579E" w:rsidP="0062579E">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2579E" w:rsidRPr="00FF2C4B" w14:paraId="2AB6EECE" w14:textId="77777777" w:rsidTr="00766225">
        <w:tc>
          <w:tcPr>
            <w:tcW w:w="596" w:type="dxa"/>
            <w:vMerge w:val="restart"/>
            <w:tcBorders>
              <w:top w:val="single" w:sz="18" w:space="0" w:color="auto"/>
              <w:left w:val="single" w:sz="18" w:space="0" w:color="auto"/>
              <w:right w:val="double" w:sz="4" w:space="0" w:color="auto"/>
            </w:tcBorders>
            <w:shd w:val="clear" w:color="auto" w:fill="auto"/>
            <w:textDirection w:val="tbRlV"/>
          </w:tcPr>
          <w:p w14:paraId="09E4F2C8"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2F42A4BF"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農漁業景観創造地区</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5742E13C" w14:textId="77777777" w:rsidTr="00766225">
        <w:tc>
          <w:tcPr>
            <w:tcW w:w="596" w:type="dxa"/>
            <w:vMerge/>
            <w:tcBorders>
              <w:left w:val="single" w:sz="18" w:space="0" w:color="auto"/>
              <w:bottom w:val="double" w:sz="4" w:space="0" w:color="auto"/>
              <w:right w:val="double" w:sz="4" w:space="0" w:color="auto"/>
            </w:tcBorders>
            <w:shd w:val="clear" w:color="auto" w:fill="auto"/>
          </w:tcPr>
          <w:p w14:paraId="46F43040" w14:textId="77777777" w:rsidR="0062579E" w:rsidRPr="00FF2C4B" w:rsidRDefault="0062579E" w:rsidP="00766225">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20EBD1CE"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11DC9B6A"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3A289422" w14:textId="77777777" w:rsidTr="00766225">
        <w:trPr>
          <w:trHeight w:val="189"/>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3BC7AFB0"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76ABB432"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平屋かつ８ｍ以下</w:t>
            </w:r>
            <w:r w:rsidRPr="00FF2C4B">
              <w:rPr>
                <w:rFonts w:ascii="ＭＳ Ｐ明朝" w:eastAsia="ＭＳ Ｐ明朝" w:hAnsi="ＭＳ Ｐ明朝" w:hint="eastAsia"/>
                <w:b w:val="0"/>
                <w:sz w:val="21"/>
                <w:szCs w:val="21"/>
              </w:rPr>
              <w:t>とする。</w:t>
            </w:r>
          </w:p>
        </w:tc>
        <w:tc>
          <w:tcPr>
            <w:tcW w:w="3662" w:type="dxa"/>
            <w:tcBorders>
              <w:top w:val="double" w:sz="4" w:space="0" w:color="auto"/>
              <w:bottom w:val="dotted" w:sz="4" w:space="0" w:color="auto"/>
              <w:right w:val="single" w:sz="18" w:space="0" w:color="auto"/>
            </w:tcBorders>
            <w:shd w:val="clear" w:color="auto" w:fill="auto"/>
          </w:tcPr>
          <w:p w14:paraId="342CEA62" w14:textId="77777777" w:rsidR="0062579E" w:rsidRPr="00FF2C4B" w:rsidRDefault="0062579E" w:rsidP="00766225">
            <w:pPr>
              <w:rPr>
                <w:rFonts w:ascii="ＭＳ Ｐ明朝" w:eastAsia="ＭＳ Ｐ明朝" w:hAnsi="ＭＳ Ｐ明朝"/>
                <w:b w:val="0"/>
                <w:sz w:val="21"/>
                <w:szCs w:val="21"/>
              </w:rPr>
            </w:pPr>
          </w:p>
        </w:tc>
      </w:tr>
      <w:tr w:rsidR="0062579E" w:rsidRPr="00FF2C4B" w14:paraId="2B0A33C2" w14:textId="77777777" w:rsidTr="00766225">
        <w:trPr>
          <w:trHeight w:val="1235"/>
        </w:trPr>
        <w:tc>
          <w:tcPr>
            <w:tcW w:w="596" w:type="dxa"/>
            <w:vMerge/>
            <w:tcBorders>
              <w:left w:val="single" w:sz="18" w:space="0" w:color="auto"/>
              <w:right w:val="double" w:sz="4" w:space="0" w:color="auto"/>
            </w:tcBorders>
            <w:shd w:val="clear" w:color="auto" w:fill="auto"/>
          </w:tcPr>
          <w:p w14:paraId="41C7B0B9"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4D370E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5E9F9454" w14:textId="77777777" w:rsidR="0062579E" w:rsidRPr="00FF2C4B" w:rsidRDefault="0062579E" w:rsidP="00766225">
            <w:pPr>
              <w:rPr>
                <w:rFonts w:ascii="ＭＳ Ｐ明朝" w:eastAsia="ＭＳ Ｐ明朝" w:hAnsi="ＭＳ Ｐ明朝"/>
                <w:b w:val="0"/>
                <w:sz w:val="21"/>
                <w:szCs w:val="21"/>
              </w:rPr>
            </w:pPr>
          </w:p>
        </w:tc>
      </w:tr>
      <w:tr w:rsidR="0062579E" w:rsidRPr="00FF2C4B" w14:paraId="6A92EF09" w14:textId="77777777" w:rsidTr="00766225">
        <w:trPr>
          <w:trHeight w:val="1625"/>
        </w:trPr>
        <w:tc>
          <w:tcPr>
            <w:tcW w:w="596" w:type="dxa"/>
            <w:vMerge/>
            <w:tcBorders>
              <w:left w:val="single" w:sz="18" w:space="0" w:color="auto"/>
              <w:right w:val="double" w:sz="4" w:space="0" w:color="auto"/>
            </w:tcBorders>
            <w:shd w:val="clear" w:color="auto" w:fill="auto"/>
          </w:tcPr>
          <w:p w14:paraId="417059C4"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E308833"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7A01DB" w:rsidRPr="00FF2C4B">
              <w:rPr>
                <w:rFonts w:ascii="ＭＳ Ｐ明朝" w:eastAsia="ＭＳ Ｐ明朝" w:hAnsi="ＭＳ Ｐ明朝" w:hint="eastAsia"/>
                <w:b w:val="0"/>
                <w:sz w:val="21"/>
                <w:szCs w:val="21"/>
              </w:rPr>
              <w:t>建築物等の配置は、シンボル景観拠点である山田グスクからの眺望及び集落や海岸線等の低地部から山田グスクを見上げた時の眺望を阻害しないよう配慮すること。</w:t>
            </w:r>
          </w:p>
        </w:tc>
        <w:tc>
          <w:tcPr>
            <w:tcW w:w="3662" w:type="dxa"/>
            <w:tcBorders>
              <w:top w:val="dotted" w:sz="4" w:space="0" w:color="auto"/>
              <w:bottom w:val="dotted" w:sz="4" w:space="0" w:color="auto"/>
              <w:right w:val="single" w:sz="18" w:space="0" w:color="auto"/>
            </w:tcBorders>
            <w:shd w:val="clear" w:color="auto" w:fill="auto"/>
          </w:tcPr>
          <w:p w14:paraId="76E5D7C1" w14:textId="77777777" w:rsidR="0062579E" w:rsidRPr="00FF2C4B" w:rsidRDefault="0062579E" w:rsidP="00766225">
            <w:pPr>
              <w:rPr>
                <w:rFonts w:ascii="ＭＳ Ｐ明朝" w:eastAsia="ＭＳ Ｐ明朝" w:hAnsi="ＭＳ Ｐ明朝"/>
                <w:b w:val="0"/>
                <w:sz w:val="21"/>
                <w:szCs w:val="21"/>
              </w:rPr>
            </w:pPr>
          </w:p>
        </w:tc>
      </w:tr>
      <w:tr w:rsidR="0062579E" w:rsidRPr="00FF2C4B" w14:paraId="14AA9B7A" w14:textId="77777777" w:rsidTr="00766225">
        <w:trPr>
          <w:trHeight w:val="636"/>
        </w:trPr>
        <w:tc>
          <w:tcPr>
            <w:tcW w:w="596" w:type="dxa"/>
            <w:vMerge/>
            <w:tcBorders>
              <w:left w:val="single" w:sz="18" w:space="0" w:color="auto"/>
              <w:bottom w:val="single" w:sz="4" w:space="0" w:color="auto"/>
              <w:right w:val="double" w:sz="4" w:space="0" w:color="auto"/>
            </w:tcBorders>
            <w:shd w:val="clear" w:color="auto" w:fill="auto"/>
          </w:tcPr>
          <w:p w14:paraId="21E92A14"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08FFF3C5"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single" w:sz="4" w:space="0" w:color="auto"/>
              <w:right w:val="single" w:sz="18" w:space="0" w:color="auto"/>
            </w:tcBorders>
            <w:shd w:val="clear" w:color="auto" w:fill="auto"/>
          </w:tcPr>
          <w:p w14:paraId="5E379060" w14:textId="77777777" w:rsidR="0062579E" w:rsidRPr="00FF2C4B" w:rsidRDefault="0062579E" w:rsidP="00766225">
            <w:pPr>
              <w:rPr>
                <w:rFonts w:ascii="ＭＳ Ｐ明朝" w:eastAsia="ＭＳ Ｐ明朝" w:hAnsi="ＭＳ Ｐ明朝"/>
                <w:b w:val="0"/>
                <w:sz w:val="21"/>
                <w:szCs w:val="21"/>
              </w:rPr>
            </w:pPr>
          </w:p>
        </w:tc>
      </w:tr>
      <w:tr w:rsidR="0062579E" w:rsidRPr="00FF2C4B" w14:paraId="525A4C88" w14:textId="77777777" w:rsidTr="00766225">
        <w:trPr>
          <w:trHeight w:val="396"/>
        </w:trPr>
        <w:tc>
          <w:tcPr>
            <w:tcW w:w="596" w:type="dxa"/>
            <w:vMerge w:val="restart"/>
            <w:tcBorders>
              <w:left w:val="single" w:sz="18" w:space="0" w:color="auto"/>
              <w:right w:val="double" w:sz="4" w:space="0" w:color="auto"/>
            </w:tcBorders>
            <w:shd w:val="clear" w:color="auto" w:fill="auto"/>
            <w:textDirection w:val="tbRlV"/>
          </w:tcPr>
          <w:p w14:paraId="701B60AC"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6558A004"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14:paraId="13FFAB46" w14:textId="77777777" w:rsidR="0062579E" w:rsidRPr="00FF2C4B" w:rsidRDefault="0062579E" w:rsidP="00766225">
            <w:pPr>
              <w:rPr>
                <w:rFonts w:ascii="ＭＳ Ｐ明朝" w:eastAsia="ＭＳ Ｐ明朝" w:hAnsi="ＭＳ Ｐ明朝"/>
                <w:b w:val="0"/>
                <w:sz w:val="21"/>
                <w:szCs w:val="21"/>
              </w:rPr>
            </w:pPr>
          </w:p>
        </w:tc>
      </w:tr>
      <w:tr w:rsidR="0062579E" w:rsidRPr="00FF2C4B" w14:paraId="38F00793" w14:textId="77777777" w:rsidTr="00766225">
        <w:trPr>
          <w:trHeight w:val="379"/>
        </w:trPr>
        <w:tc>
          <w:tcPr>
            <w:tcW w:w="596" w:type="dxa"/>
            <w:vMerge/>
            <w:tcBorders>
              <w:left w:val="single" w:sz="18" w:space="0" w:color="auto"/>
              <w:right w:val="double" w:sz="4" w:space="0" w:color="auto"/>
            </w:tcBorders>
            <w:shd w:val="clear" w:color="auto" w:fill="auto"/>
          </w:tcPr>
          <w:p w14:paraId="6D36EEC5"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F72F4F3"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屋外に設ける設備は、目立たないよう配置の工夫や遮蔽等を行うこと。</w:t>
            </w:r>
          </w:p>
        </w:tc>
        <w:tc>
          <w:tcPr>
            <w:tcW w:w="3662" w:type="dxa"/>
            <w:tcBorders>
              <w:top w:val="dotted" w:sz="4" w:space="0" w:color="auto"/>
              <w:bottom w:val="dotted" w:sz="4" w:space="0" w:color="auto"/>
              <w:right w:val="single" w:sz="18" w:space="0" w:color="auto"/>
            </w:tcBorders>
            <w:shd w:val="clear" w:color="auto" w:fill="auto"/>
          </w:tcPr>
          <w:p w14:paraId="282BF202" w14:textId="77777777" w:rsidR="0062579E" w:rsidRPr="00FF2C4B" w:rsidRDefault="0062579E" w:rsidP="00766225">
            <w:pPr>
              <w:rPr>
                <w:rFonts w:ascii="ＭＳ Ｐ明朝" w:eastAsia="ＭＳ Ｐ明朝" w:hAnsi="ＭＳ Ｐ明朝"/>
                <w:b w:val="0"/>
                <w:sz w:val="21"/>
                <w:szCs w:val="21"/>
              </w:rPr>
            </w:pPr>
          </w:p>
        </w:tc>
      </w:tr>
      <w:tr w:rsidR="007A01DB" w:rsidRPr="00FF2C4B" w14:paraId="0A3A17AC" w14:textId="77777777" w:rsidTr="007A01DB">
        <w:trPr>
          <w:trHeight w:val="1618"/>
        </w:trPr>
        <w:tc>
          <w:tcPr>
            <w:tcW w:w="596" w:type="dxa"/>
            <w:vMerge/>
            <w:tcBorders>
              <w:left w:val="single" w:sz="18" w:space="0" w:color="auto"/>
              <w:bottom w:val="single" w:sz="2" w:space="0" w:color="auto"/>
              <w:right w:val="double" w:sz="4" w:space="0" w:color="auto"/>
            </w:tcBorders>
            <w:shd w:val="clear" w:color="auto" w:fill="auto"/>
          </w:tcPr>
          <w:p w14:paraId="6B5F6BDD" w14:textId="77777777" w:rsidR="007A01DB" w:rsidRPr="00FF2C4B" w:rsidRDefault="007A01DB" w:rsidP="007A01DB">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6B9F8D8" w14:textId="77777777" w:rsidR="007A01DB" w:rsidRPr="00FF2C4B" w:rsidRDefault="007A01DB" w:rsidP="007A01DB">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678C3E2C" w14:textId="77777777" w:rsidR="007A01DB" w:rsidRPr="00FF2C4B" w:rsidRDefault="007A01DB" w:rsidP="007A01DB">
            <w:pPr>
              <w:rPr>
                <w:rFonts w:ascii="ＭＳ Ｐ明朝" w:eastAsia="ＭＳ Ｐ明朝" w:hAnsi="ＭＳ Ｐ明朝"/>
                <w:b w:val="0"/>
                <w:sz w:val="21"/>
                <w:szCs w:val="21"/>
              </w:rPr>
            </w:pPr>
          </w:p>
        </w:tc>
      </w:tr>
      <w:tr w:rsidR="007A01DB" w:rsidRPr="00FF2C4B" w14:paraId="7948D285" w14:textId="77777777" w:rsidTr="007A01DB">
        <w:trPr>
          <w:trHeight w:val="1197"/>
        </w:trPr>
        <w:tc>
          <w:tcPr>
            <w:tcW w:w="596" w:type="dxa"/>
            <w:vMerge/>
            <w:tcBorders>
              <w:left w:val="single" w:sz="18" w:space="0" w:color="auto"/>
              <w:bottom w:val="single" w:sz="2" w:space="0" w:color="auto"/>
              <w:right w:val="double" w:sz="4" w:space="0" w:color="auto"/>
            </w:tcBorders>
            <w:shd w:val="clear" w:color="auto" w:fill="auto"/>
          </w:tcPr>
          <w:p w14:paraId="71AAD45C" w14:textId="77777777" w:rsidR="007A01DB" w:rsidRPr="00FF2C4B" w:rsidRDefault="007A01DB" w:rsidP="007A01DB">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1A1B413" w14:textId="77777777" w:rsidR="007A01DB" w:rsidRPr="00FF2C4B" w:rsidRDefault="007A01DB" w:rsidP="007A01DB">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シンボル景観拠点である山田グスクからの眺望及び集落や海岸線軸等の低地部から山田グスクを見上げた時の眺望を阻害しないよう、形態・意匠・色彩に配慮すること。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7386110B" w14:textId="77777777" w:rsidR="007A01DB" w:rsidRPr="00FF2C4B" w:rsidRDefault="007A01DB" w:rsidP="007A01DB">
            <w:pPr>
              <w:rPr>
                <w:rFonts w:ascii="ＭＳ Ｐ明朝" w:eastAsia="ＭＳ Ｐ明朝" w:hAnsi="ＭＳ Ｐ明朝"/>
                <w:b w:val="0"/>
                <w:sz w:val="21"/>
                <w:szCs w:val="21"/>
              </w:rPr>
            </w:pPr>
          </w:p>
        </w:tc>
      </w:tr>
      <w:tr w:rsidR="007A01DB" w:rsidRPr="00FF2C4B" w14:paraId="72DC982D" w14:textId="77777777" w:rsidTr="00766225">
        <w:trPr>
          <w:trHeight w:val="456"/>
        </w:trPr>
        <w:tc>
          <w:tcPr>
            <w:tcW w:w="596" w:type="dxa"/>
            <w:vMerge/>
            <w:tcBorders>
              <w:left w:val="single" w:sz="18" w:space="0" w:color="auto"/>
              <w:right w:val="double" w:sz="4" w:space="0" w:color="auto"/>
            </w:tcBorders>
            <w:shd w:val="clear" w:color="auto" w:fill="auto"/>
          </w:tcPr>
          <w:p w14:paraId="79C13E83" w14:textId="77777777" w:rsidR="007A01DB" w:rsidRPr="00FF2C4B" w:rsidRDefault="007A01DB" w:rsidP="007A01DB">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5880DB9" w14:textId="77777777" w:rsidR="007A01DB" w:rsidRPr="00FF2C4B" w:rsidRDefault="007A01DB" w:rsidP="007A01DB">
            <w:pPr>
              <w:ind w:left="273" w:hangingChars="130" w:hanging="27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4F83157F" w14:textId="77777777" w:rsidR="007A01DB" w:rsidRPr="00FF2C4B" w:rsidRDefault="007A01DB" w:rsidP="007A01DB">
            <w:pPr>
              <w:rPr>
                <w:rFonts w:ascii="ＭＳ Ｐ明朝" w:eastAsia="ＭＳ Ｐ明朝" w:hAnsi="ＭＳ Ｐ明朝"/>
                <w:b w:val="0"/>
                <w:sz w:val="21"/>
                <w:szCs w:val="21"/>
              </w:rPr>
            </w:pPr>
          </w:p>
        </w:tc>
      </w:tr>
      <w:tr w:rsidR="007A01DB" w:rsidRPr="00FF2C4B" w14:paraId="2D62521E" w14:textId="77777777" w:rsidTr="00766225">
        <w:trPr>
          <w:trHeight w:val="642"/>
        </w:trPr>
        <w:tc>
          <w:tcPr>
            <w:tcW w:w="596" w:type="dxa"/>
            <w:vMerge/>
            <w:tcBorders>
              <w:left w:val="single" w:sz="18" w:space="0" w:color="auto"/>
              <w:right w:val="double" w:sz="4" w:space="0" w:color="auto"/>
            </w:tcBorders>
            <w:shd w:val="clear" w:color="auto" w:fill="auto"/>
          </w:tcPr>
          <w:p w14:paraId="13C6FDE5" w14:textId="77777777" w:rsidR="007A01DB" w:rsidRPr="00FF2C4B" w:rsidRDefault="007A01DB" w:rsidP="007A01DB">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407044B" w14:textId="77777777" w:rsidR="007A01DB" w:rsidRPr="00FF2C4B" w:rsidRDefault="007A01DB" w:rsidP="007A01DB">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ただ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2C3CA3BD" w14:textId="77777777" w:rsidR="007A01DB" w:rsidRPr="00FF2C4B" w:rsidRDefault="007A01DB" w:rsidP="007A01DB">
            <w:pPr>
              <w:rPr>
                <w:rFonts w:ascii="ＭＳ Ｐ明朝" w:eastAsia="ＭＳ Ｐ明朝" w:hAnsi="ＭＳ Ｐ明朝"/>
                <w:b w:val="0"/>
                <w:sz w:val="21"/>
                <w:szCs w:val="21"/>
              </w:rPr>
            </w:pPr>
          </w:p>
        </w:tc>
      </w:tr>
      <w:tr w:rsidR="007A01DB" w:rsidRPr="00FF2C4B" w14:paraId="71ECDC97" w14:textId="77777777" w:rsidTr="00766225">
        <w:trPr>
          <w:trHeight w:val="447"/>
        </w:trPr>
        <w:tc>
          <w:tcPr>
            <w:tcW w:w="596" w:type="dxa"/>
            <w:vMerge/>
            <w:tcBorders>
              <w:left w:val="single" w:sz="18" w:space="0" w:color="auto"/>
              <w:bottom w:val="single" w:sz="18" w:space="0" w:color="auto"/>
              <w:right w:val="double" w:sz="4" w:space="0" w:color="auto"/>
            </w:tcBorders>
            <w:shd w:val="clear" w:color="auto" w:fill="auto"/>
            <w:textDirection w:val="tbRlV"/>
          </w:tcPr>
          <w:p w14:paraId="2FF5152D" w14:textId="77777777" w:rsidR="007A01DB" w:rsidRPr="00FF2C4B" w:rsidRDefault="007A01DB" w:rsidP="007A01DB">
            <w:pPr>
              <w:ind w:left="113" w:right="113"/>
              <w:rPr>
                <w:rFonts w:ascii="ＭＳ Ｐ明朝" w:eastAsia="ＭＳ Ｐ明朝" w:hAnsi="ＭＳ Ｐ明朝"/>
                <w:sz w:val="21"/>
                <w:szCs w:val="21"/>
              </w:rPr>
            </w:pPr>
          </w:p>
        </w:tc>
        <w:tc>
          <w:tcPr>
            <w:tcW w:w="4462" w:type="dxa"/>
            <w:tcBorders>
              <w:top w:val="dotted" w:sz="4" w:space="0" w:color="auto"/>
              <w:left w:val="double" w:sz="4" w:space="0" w:color="auto"/>
              <w:bottom w:val="single" w:sz="18" w:space="0" w:color="auto"/>
            </w:tcBorders>
            <w:shd w:val="clear" w:color="auto" w:fill="auto"/>
          </w:tcPr>
          <w:p w14:paraId="683A35BD" w14:textId="77777777" w:rsidR="007A01DB" w:rsidRPr="00FF2C4B" w:rsidRDefault="007A01DB" w:rsidP="007A01DB">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662" w:type="dxa"/>
            <w:tcBorders>
              <w:top w:val="dotted" w:sz="4" w:space="0" w:color="auto"/>
              <w:bottom w:val="single" w:sz="18" w:space="0" w:color="auto"/>
              <w:right w:val="single" w:sz="18" w:space="0" w:color="auto"/>
            </w:tcBorders>
            <w:shd w:val="clear" w:color="auto" w:fill="auto"/>
          </w:tcPr>
          <w:p w14:paraId="1C2C7E10" w14:textId="77777777" w:rsidR="007A01DB" w:rsidRPr="00FF2C4B" w:rsidRDefault="007A01DB" w:rsidP="007A01DB">
            <w:pPr>
              <w:rPr>
                <w:rFonts w:ascii="ＭＳ Ｐ明朝" w:eastAsia="ＭＳ Ｐ明朝" w:hAnsi="ＭＳ Ｐ明朝"/>
                <w:b w:val="0"/>
                <w:sz w:val="21"/>
                <w:szCs w:val="21"/>
              </w:rPr>
            </w:pPr>
          </w:p>
        </w:tc>
      </w:tr>
    </w:tbl>
    <w:p w14:paraId="26D77036" w14:textId="77777777" w:rsidR="0062579E" w:rsidRPr="00FF2C4B" w:rsidRDefault="0062579E" w:rsidP="0062579E">
      <w:pPr>
        <w:rPr>
          <w:rFonts w:ascii="ＭＳ Ｐ明朝" w:eastAsia="ＭＳ Ｐ明朝" w:hAnsi="ＭＳ Ｐ明朝"/>
          <w:b w:val="0"/>
          <w:sz w:val="21"/>
          <w:szCs w:val="21"/>
        </w:rPr>
      </w:pPr>
    </w:p>
    <w:p w14:paraId="31F89C10" w14:textId="77777777" w:rsidR="0062579E" w:rsidRPr="00FF2C4B" w:rsidRDefault="0062579E" w:rsidP="0062579E">
      <w:pPr>
        <w:rPr>
          <w:rFonts w:ascii="ＭＳ Ｐ明朝" w:eastAsia="ＭＳ Ｐ明朝" w:hAnsi="ＭＳ Ｐ明朝"/>
          <w:b w:val="0"/>
          <w:sz w:val="21"/>
          <w:szCs w:val="21"/>
        </w:rPr>
      </w:pPr>
    </w:p>
    <w:p w14:paraId="2987E07D" w14:textId="77777777" w:rsidR="0062579E" w:rsidRPr="00FF2C4B" w:rsidRDefault="0062579E" w:rsidP="0062579E">
      <w:pPr>
        <w:rPr>
          <w:rFonts w:ascii="ＭＳ Ｐ明朝" w:eastAsia="ＭＳ Ｐ明朝" w:hAnsi="ＭＳ Ｐ明朝"/>
          <w:b w:val="0"/>
          <w:sz w:val="21"/>
          <w:szCs w:val="21"/>
        </w:rPr>
      </w:pPr>
    </w:p>
    <w:p w14:paraId="5CBBEA9C" w14:textId="77777777" w:rsidR="0062579E" w:rsidRPr="00FF2C4B" w:rsidRDefault="0062579E" w:rsidP="0062579E">
      <w:pPr>
        <w:rPr>
          <w:rFonts w:ascii="ＭＳ Ｐ明朝" w:eastAsia="ＭＳ Ｐ明朝" w:hAnsi="ＭＳ Ｐ明朝"/>
          <w:b w:val="0"/>
          <w:sz w:val="21"/>
          <w:szCs w:val="21"/>
        </w:rPr>
      </w:pPr>
    </w:p>
    <w:p w14:paraId="30243C4A" w14:textId="77777777" w:rsidR="0062579E" w:rsidRPr="00FF2C4B" w:rsidRDefault="0062579E" w:rsidP="0062579E">
      <w:pPr>
        <w:rPr>
          <w:rFonts w:ascii="ＭＳ Ｐ明朝" w:eastAsia="ＭＳ Ｐ明朝" w:hAnsi="ＭＳ Ｐ明朝"/>
          <w:b w:val="0"/>
          <w:sz w:val="21"/>
          <w:szCs w:val="21"/>
        </w:rPr>
      </w:pPr>
    </w:p>
    <w:p w14:paraId="79299FA6" w14:textId="77777777" w:rsidR="0062579E" w:rsidRPr="00FF2C4B" w:rsidRDefault="0062579E" w:rsidP="0062579E">
      <w:pPr>
        <w:rPr>
          <w:rFonts w:ascii="ＭＳ Ｐ明朝" w:eastAsia="ＭＳ Ｐ明朝" w:hAnsi="ＭＳ Ｐ明朝"/>
          <w:b w:val="0"/>
          <w:sz w:val="21"/>
          <w:szCs w:val="21"/>
        </w:rPr>
      </w:pPr>
    </w:p>
    <w:p w14:paraId="4CDE890F" w14:textId="77777777" w:rsidR="0062579E" w:rsidRPr="00FF2C4B" w:rsidRDefault="0062579E" w:rsidP="0062579E">
      <w:pPr>
        <w:rPr>
          <w:rFonts w:ascii="ＭＳ Ｐ明朝" w:eastAsia="ＭＳ Ｐ明朝" w:hAnsi="ＭＳ Ｐ明朝"/>
          <w:b w:val="0"/>
          <w:sz w:val="21"/>
          <w:szCs w:val="21"/>
        </w:rPr>
      </w:pPr>
    </w:p>
    <w:p w14:paraId="103CD1B4" w14:textId="77777777" w:rsidR="0062579E" w:rsidRPr="00FF2C4B" w:rsidRDefault="0062579E" w:rsidP="0062579E">
      <w:pPr>
        <w:rPr>
          <w:rFonts w:ascii="ＭＳ Ｐ明朝" w:eastAsia="ＭＳ Ｐ明朝" w:hAnsi="ＭＳ Ｐ明朝"/>
          <w:b w:val="0"/>
          <w:sz w:val="21"/>
          <w:szCs w:val="21"/>
        </w:rPr>
      </w:pPr>
    </w:p>
    <w:p w14:paraId="0845A449" w14:textId="77777777" w:rsidR="0062579E" w:rsidRPr="00FF2C4B" w:rsidRDefault="0062579E" w:rsidP="0062579E">
      <w:pPr>
        <w:rPr>
          <w:rFonts w:ascii="ＭＳ Ｐ明朝" w:eastAsia="ＭＳ Ｐ明朝" w:hAnsi="ＭＳ Ｐ明朝"/>
          <w:b w:val="0"/>
          <w:sz w:val="21"/>
          <w:szCs w:val="21"/>
        </w:rPr>
      </w:pPr>
    </w:p>
    <w:p w14:paraId="72BC3957" w14:textId="77777777" w:rsidR="0062579E" w:rsidRPr="00FF2C4B" w:rsidRDefault="0062579E" w:rsidP="0062579E">
      <w:pPr>
        <w:rPr>
          <w:rFonts w:ascii="ＭＳ Ｐ明朝" w:eastAsia="ＭＳ Ｐ明朝" w:hAnsi="ＭＳ Ｐ明朝"/>
          <w:b w:val="0"/>
          <w:sz w:val="21"/>
          <w:szCs w:val="21"/>
        </w:rPr>
      </w:pPr>
    </w:p>
    <w:p w14:paraId="39F0C0FB" w14:textId="77777777" w:rsidR="0062579E" w:rsidRPr="00FF2C4B" w:rsidRDefault="0062579E" w:rsidP="0062579E">
      <w:pPr>
        <w:rPr>
          <w:rFonts w:ascii="ＭＳ Ｐ明朝" w:eastAsia="ＭＳ Ｐ明朝" w:hAnsi="ＭＳ Ｐ明朝"/>
          <w:b w:val="0"/>
          <w:sz w:val="21"/>
          <w:szCs w:val="21"/>
        </w:rPr>
      </w:pPr>
    </w:p>
    <w:p w14:paraId="6428391E" w14:textId="77777777" w:rsidR="0062579E" w:rsidRPr="00FF2C4B" w:rsidRDefault="0062579E" w:rsidP="0062579E">
      <w:pPr>
        <w:rPr>
          <w:rFonts w:ascii="ＭＳ Ｐ明朝" w:eastAsia="ＭＳ Ｐ明朝" w:hAnsi="ＭＳ Ｐ明朝"/>
          <w:b w:val="0"/>
          <w:sz w:val="21"/>
          <w:szCs w:val="21"/>
        </w:rPr>
      </w:pPr>
    </w:p>
    <w:p w14:paraId="76242F3A" w14:textId="77777777" w:rsidR="0062579E" w:rsidRPr="00FF2C4B" w:rsidRDefault="0062579E" w:rsidP="0062579E">
      <w:pPr>
        <w:rPr>
          <w:rFonts w:ascii="ＭＳ Ｐ明朝" w:eastAsia="ＭＳ Ｐ明朝" w:hAnsi="ＭＳ Ｐ明朝"/>
          <w:b w:val="0"/>
          <w:sz w:val="21"/>
          <w:szCs w:val="21"/>
        </w:rPr>
      </w:pPr>
    </w:p>
    <w:p w14:paraId="6534C385" w14:textId="77777777" w:rsidR="00D67FE9" w:rsidRPr="00FF2C4B" w:rsidRDefault="00D67FE9" w:rsidP="0062579E">
      <w:pPr>
        <w:rPr>
          <w:rFonts w:ascii="ＭＳ Ｐ明朝" w:eastAsia="ＭＳ Ｐ明朝" w:hAnsi="ＭＳ Ｐ明朝"/>
          <w:b w:val="0"/>
          <w:sz w:val="21"/>
          <w:szCs w:val="21"/>
        </w:rPr>
      </w:pPr>
    </w:p>
    <w:p w14:paraId="343DC479" w14:textId="77777777" w:rsidR="00D67FE9" w:rsidRPr="00FF2C4B" w:rsidRDefault="00D67FE9" w:rsidP="0062579E">
      <w:pPr>
        <w:rPr>
          <w:rFonts w:ascii="ＭＳ Ｐ明朝" w:eastAsia="ＭＳ Ｐ明朝" w:hAnsi="ＭＳ Ｐ明朝"/>
          <w:b w:val="0"/>
          <w:sz w:val="21"/>
          <w:szCs w:val="21"/>
        </w:rPr>
      </w:pPr>
    </w:p>
    <w:p w14:paraId="40A712CD" w14:textId="77777777" w:rsidR="00D67FE9" w:rsidRPr="00FF2C4B" w:rsidRDefault="00D67FE9" w:rsidP="0062579E">
      <w:pPr>
        <w:rPr>
          <w:rFonts w:ascii="ＭＳ Ｐ明朝" w:eastAsia="ＭＳ Ｐ明朝" w:hAnsi="ＭＳ Ｐ明朝"/>
          <w:b w:val="0"/>
          <w:sz w:val="21"/>
          <w:szCs w:val="21"/>
        </w:rPr>
      </w:pPr>
    </w:p>
    <w:p w14:paraId="648908D4" w14:textId="77777777" w:rsidR="00D67FE9" w:rsidRPr="00FF2C4B" w:rsidRDefault="00D67FE9" w:rsidP="0062579E">
      <w:pPr>
        <w:rPr>
          <w:rFonts w:ascii="ＭＳ Ｐ明朝" w:eastAsia="ＭＳ Ｐ明朝" w:hAnsi="ＭＳ Ｐ明朝"/>
          <w:b w:val="0"/>
          <w:sz w:val="21"/>
          <w:szCs w:val="21"/>
        </w:rPr>
      </w:pPr>
    </w:p>
    <w:p w14:paraId="78249C5B" w14:textId="77777777" w:rsidR="00D67FE9" w:rsidRPr="00FF2C4B" w:rsidRDefault="00D67FE9" w:rsidP="0062579E">
      <w:pPr>
        <w:rPr>
          <w:rFonts w:ascii="ＭＳ Ｐ明朝" w:eastAsia="ＭＳ Ｐ明朝" w:hAnsi="ＭＳ Ｐ明朝"/>
          <w:b w:val="0"/>
          <w:sz w:val="21"/>
          <w:szCs w:val="21"/>
        </w:rPr>
      </w:pPr>
    </w:p>
    <w:p w14:paraId="2F8F4C1E" w14:textId="77777777" w:rsidR="00D67FE9" w:rsidRPr="00FF2C4B" w:rsidRDefault="00D67FE9" w:rsidP="0062579E">
      <w:pPr>
        <w:rPr>
          <w:rFonts w:ascii="ＭＳ Ｐ明朝" w:eastAsia="ＭＳ Ｐ明朝" w:hAnsi="ＭＳ Ｐ明朝"/>
          <w:b w:val="0"/>
          <w:sz w:val="21"/>
          <w:szCs w:val="21"/>
        </w:rPr>
      </w:pPr>
    </w:p>
    <w:p w14:paraId="2767D485" w14:textId="77777777" w:rsidR="00D67FE9" w:rsidRPr="00FF2C4B" w:rsidRDefault="00D67FE9" w:rsidP="0062579E">
      <w:pPr>
        <w:rPr>
          <w:rFonts w:ascii="ＭＳ Ｐ明朝" w:eastAsia="ＭＳ Ｐ明朝" w:hAnsi="ＭＳ Ｐ明朝"/>
          <w:b w:val="0"/>
          <w:sz w:val="21"/>
          <w:szCs w:val="21"/>
        </w:rPr>
      </w:pPr>
    </w:p>
    <w:p w14:paraId="5550BFF1" w14:textId="77777777" w:rsidR="00D67FE9" w:rsidRPr="00FF2C4B" w:rsidRDefault="00D67FE9" w:rsidP="0062579E">
      <w:pPr>
        <w:rPr>
          <w:rFonts w:ascii="ＭＳ Ｐ明朝" w:eastAsia="ＭＳ Ｐ明朝" w:hAnsi="ＭＳ Ｐ明朝"/>
          <w:b w:val="0"/>
          <w:sz w:val="21"/>
          <w:szCs w:val="21"/>
        </w:rPr>
      </w:pPr>
    </w:p>
    <w:p w14:paraId="15E06149" w14:textId="77777777" w:rsidR="0062579E" w:rsidRPr="00FF2C4B" w:rsidRDefault="0062579E" w:rsidP="0062579E">
      <w:pPr>
        <w:jc w:val="left"/>
        <w:rPr>
          <w:rFonts w:ascii="ＭＳ Ｐ明朝" w:eastAsia="ＭＳ Ｐ明朝" w:hAnsi="ＭＳ Ｐ明朝"/>
          <w:b w:val="0"/>
          <w:sz w:val="21"/>
          <w:szCs w:val="21"/>
        </w:rPr>
      </w:pPr>
    </w:p>
    <w:p w14:paraId="5C00F41A" w14:textId="77777777" w:rsidR="0062579E" w:rsidRPr="00FF2C4B" w:rsidRDefault="0062579E" w:rsidP="0062579E">
      <w:pPr>
        <w:jc w:val="left"/>
        <w:rPr>
          <w:rFonts w:ascii="ＭＳ Ｐ明朝" w:eastAsia="ＭＳ Ｐ明朝" w:hAnsi="ＭＳ Ｐ明朝"/>
          <w:b w:val="0"/>
          <w:sz w:val="21"/>
          <w:szCs w:val="21"/>
        </w:rPr>
      </w:pPr>
    </w:p>
    <w:p w14:paraId="2BA16755" w14:textId="77777777" w:rsidR="0062579E" w:rsidRPr="00FF2C4B" w:rsidRDefault="0062579E" w:rsidP="0062579E">
      <w:pPr>
        <w:jc w:val="left"/>
        <w:rPr>
          <w:rFonts w:ascii="ＭＳ Ｐ明朝" w:eastAsia="ＭＳ Ｐ明朝" w:hAnsi="ＭＳ Ｐ明朝"/>
          <w:sz w:val="24"/>
          <w:szCs w:val="24"/>
        </w:rPr>
      </w:pPr>
    </w:p>
    <w:p w14:paraId="6A05F235" w14:textId="77777777" w:rsidR="0062579E" w:rsidRPr="00FF2C4B" w:rsidRDefault="0062579E" w:rsidP="0062579E">
      <w:pPr>
        <w:jc w:val="left"/>
        <w:rPr>
          <w:rFonts w:ascii="ＭＳ Ｐ明朝" w:eastAsia="ＭＳ Ｐ明朝" w:hAnsi="ＭＳ Ｐ明朝"/>
          <w:sz w:val="24"/>
          <w:szCs w:val="24"/>
        </w:rPr>
      </w:pPr>
    </w:p>
    <w:p w14:paraId="0129BC4A" w14:textId="77777777" w:rsidR="0062579E" w:rsidRPr="00FF2C4B" w:rsidRDefault="0062579E" w:rsidP="0062579E">
      <w:pPr>
        <w:jc w:val="left"/>
        <w:rPr>
          <w:rFonts w:ascii="ＭＳ Ｐ明朝" w:eastAsia="ＭＳ Ｐ明朝" w:hAnsi="ＭＳ Ｐ明朝"/>
          <w:sz w:val="24"/>
          <w:szCs w:val="24"/>
        </w:rPr>
      </w:pPr>
    </w:p>
    <w:p w14:paraId="39291EFA" w14:textId="77777777" w:rsidR="0062579E" w:rsidRPr="00FF2C4B" w:rsidRDefault="0062579E" w:rsidP="0062579E">
      <w:pPr>
        <w:jc w:val="left"/>
        <w:rPr>
          <w:rFonts w:ascii="ＭＳ Ｐ明朝" w:eastAsia="ＭＳ Ｐ明朝" w:hAnsi="ＭＳ Ｐ明朝"/>
          <w:sz w:val="24"/>
          <w:szCs w:val="24"/>
        </w:rPr>
      </w:pPr>
    </w:p>
    <w:p w14:paraId="79962A38" w14:textId="77777777" w:rsidR="0062579E" w:rsidRPr="00FF2C4B" w:rsidRDefault="0062579E" w:rsidP="0062579E">
      <w:pPr>
        <w:jc w:val="left"/>
        <w:rPr>
          <w:rFonts w:ascii="ＭＳ Ｐ明朝" w:eastAsia="ＭＳ Ｐ明朝" w:hAnsi="ＭＳ Ｐ明朝"/>
          <w:sz w:val="24"/>
          <w:szCs w:val="24"/>
        </w:rPr>
      </w:pPr>
    </w:p>
    <w:p w14:paraId="10DEA400" w14:textId="77777777" w:rsidR="0062579E" w:rsidRPr="00FF2C4B" w:rsidRDefault="0062579E" w:rsidP="0062579E">
      <w:pPr>
        <w:jc w:val="left"/>
        <w:rPr>
          <w:rFonts w:ascii="ＭＳ Ｐ明朝" w:eastAsia="ＭＳ Ｐ明朝" w:hAnsi="ＭＳ Ｐ明朝"/>
          <w:sz w:val="24"/>
          <w:szCs w:val="24"/>
        </w:rPr>
      </w:pPr>
    </w:p>
    <w:p w14:paraId="48465F01" w14:textId="77777777" w:rsidR="0062579E" w:rsidRPr="00FF2C4B" w:rsidRDefault="0062579E" w:rsidP="0062579E">
      <w:pPr>
        <w:jc w:val="left"/>
        <w:rPr>
          <w:rFonts w:ascii="ＭＳ Ｐ明朝" w:eastAsia="ＭＳ Ｐ明朝" w:hAnsi="ＭＳ Ｐ明朝"/>
          <w:sz w:val="24"/>
          <w:szCs w:val="24"/>
        </w:rPr>
      </w:pPr>
    </w:p>
    <w:p w14:paraId="4EB77C62" w14:textId="77777777" w:rsidR="0062579E" w:rsidRPr="00FF2C4B" w:rsidRDefault="0062579E" w:rsidP="0062579E">
      <w:pPr>
        <w:rPr>
          <w:rFonts w:ascii="ＭＳ Ｐ明朝" w:eastAsia="ＭＳ Ｐ明朝" w:hAnsi="ＭＳ Ｐ明朝"/>
          <w:sz w:val="24"/>
          <w:szCs w:val="24"/>
        </w:rPr>
      </w:pPr>
    </w:p>
    <w:p w14:paraId="702B9F54" w14:textId="77777777" w:rsidR="0062579E" w:rsidRPr="00FF2C4B" w:rsidRDefault="0062579E" w:rsidP="0062579E">
      <w:pPr>
        <w:rPr>
          <w:rFonts w:ascii="ＭＳ Ｐ明朝" w:eastAsia="ＭＳ Ｐ明朝" w:hAnsi="ＭＳ Ｐ明朝"/>
          <w:sz w:val="24"/>
          <w:szCs w:val="24"/>
        </w:rPr>
      </w:pPr>
    </w:p>
    <w:p w14:paraId="548C50A7" w14:textId="77777777" w:rsidR="0062579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A033B3" w:rsidRPr="00FF2C4B">
        <w:rPr>
          <w:rFonts w:ascii="ＭＳ Ｐ明朝" w:eastAsia="ＭＳ Ｐ明朝" w:hAnsi="ＭＳ Ｐ明朝" w:hint="eastAsia"/>
          <w:b w:val="0"/>
          <w:sz w:val="21"/>
          <w:szCs w:val="21"/>
        </w:rPr>
        <w:t>1</w:t>
      </w:r>
      <w:r w:rsidR="00136D8E" w:rsidRPr="00FF2C4B">
        <w:rPr>
          <w:rFonts w:ascii="ＭＳ Ｐ明朝" w:eastAsia="ＭＳ Ｐ明朝" w:hAnsi="ＭＳ Ｐ明朝" w:hint="eastAsia"/>
          <w:b w:val="0"/>
          <w:sz w:val="21"/>
          <w:szCs w:val="21"/>
        </w:rPr>
        <w:t>4</w:t>
      </w:r>
    </w:p>
    <w:p w14:paraId="25FEE951" w14:textId="77777777" w:rsidR="0062579E" w:rsidRPr="00FF2C4B" w:rsidRDefault="0062579E" w:rsidP="0062579E">
      <w:pPr>
        <w:rPr>
          <w:rFonts w:ascii="ＭＳ Ｐ明朝" w:eastAsia="ＭＳ Ｐ明朝" w:hAnsi="ＭＳ Ｐ明朝"/>
          <w:b w:val="0"/>
          <w:sz w:val="21"/>
          <w:szCs w:val="21"/>
        </w:rPr>
      </w:pPr>
    </w:p>
    <w:p w14:paraId="3F498950"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0325A772"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17031558" w14:textId="77777777" w:rsidTr="00766225">
        <w:trPr>
          <w:trHeight w:val="570"/>
        </w:trPr>
        <w:tc>
          <w:tcPr>
            <w:tcW w:w="1538" w:type="dxa"/>
            <w:vMerge w:val="restart"/>
            <w:shd w:val="clear" w:color="auto" w:fill="auto"/>
            <w:vAlign w:val="center"/>
          </w:tcPr>
          <w:p w14:paraId="56956AAC"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3D2A3369" w14:textId="77777777" w:rsidR="0062579E" w:rsidRPr="00FF2C4B" w:rsidRDefault="0062579E" w:rsidP="00766225">
            <w:pPr>
              <w:rPr>
                <w:rFonts w:ascii="ＭＳ Ｐ明朝" w:eastAsia="ＭＳ Ｐ明朝" w:hAnsi="ＭＳ Ｐ明朝"/>
                <w:sz w:val="24"/>
                <w:szCs w:val="24"/>
              </w:rPr>
            </w:pPr>
          </w:p>
        </w:tc>
      </w:tr>
      <w:tr w:rsidR="0062579E" w:rsidRPr="00FF2C4B" w14:paraId="1B2DB7EB" w14:textId="77777777" w:rsidTr="00766225">
        <w:trPr>
          <w:trHeight w:val="570"/>
        </w:trPr>
        <w:tc>
          <w:tcPr>
            <w:tcW w:w="1538" w:type="dxa"/>
            <w:vMerge/>
            <w:shd w:val="clear" w:color="auto" w:fill="auto"/>
            <w:vAlign w:val="center"/>
          </w:tcPr>
          <w:p w14:paraId="6C568E68"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4FA229E3" w14:textId="77777777" w:rsidR="0062579E" w:rsidRPr="00FF2C4B" w:rsidRDefault="0062579E" w:rsidP="00766225">
            <w:pPr>
              <w:rPr>
                <w:rFonts w:ascii="ＭＳ Ｐ明朝" w:eastAsia="ＭＳ Ｐ明朝" w:hAnsi="ＭＳ Ｐ明朝"/>
                <w:sz w:val="24"/>
                <w:szCs w:val="24"/>
              </w:rPr>
            </w:pPr>
          </w:p>
        </w:tc>
      </w:tr>
      <w:tr w:rsidR="0062579E" w:rsidRPr="00FF2C4B" w14:paraId="4AA15D4E" w14:textId="77777777" w:rsidTr="00766225">
        <w:trPr>
          <w:trHeight w:val="570"/>
        </w:trPr>
        <w:tc>
          <w:tcPr>
            <w:tcW w:w="1538" w:type="dxa"/>
            <w:shd w:val="clear" w:color="auto" w:fill="auto"/>
            <w:vAlign w:val="center"/>
          </w:tcPr>
          <w:p w14:paraId="43F56CAA"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39569BBC" w14:textId="77777777" w:rsidR="0062579E" w:rsidRPr="00FF2C4B" w:rsidRDefault="0062579E" w:rsidP="00766225">
            <w:pPr>
              <w:rPr>
                <w:rFonts w:ascii="ＭＳ Ｐ明朝" w:eastAsia="ＭＳ Ｐ明朝" w:hAnsi="ＭＳ Ｐ明朝"/>
                <w:sz w:val="24"/>
                <w:szCs w:val="24"/>
              </w:rPr>
            </w:pPr>
          </w:p>
        </w:tc>
      </w:tr>
    </w:tbl>
    <w:p w14:paraId="2B85434B" w14:textId="77777777" w:rsidR="0062579E" w:rsidRPr="00FF2C4B" w:rsidRDefault="0062579E" w:rsidP="0062579E">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2579E" w:rsidRPr="00FF2C4B" w14:paraId="47A7987E" w14:textId="77777777" w:rsidTr="00766225">
        <w:tc>
          <w:tcPr>
            <w:tcW w:w="596" w:type="dxa"/>
            <w:vMerge w:val="restart"/>
            <w:tcBorders>
              <w:top w:val="single" w:sz="18" w:space="0" w:color="auto"/>
              <w:left w:val="single" w:sz="18" w:space="0" w:color="auto"/>
              <w:right w:val="double" w:sz="4" w:space="0" w:color="auto"/>
            </w:tcBorders>
            <w:shd w:val="clear" w:color="auto" w:fill="auto"/>
            <w:textDirection w:val="tbRlV"/>
          </w:tcPr>
          <w:p w14:paraId="32735270"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0D2E6364"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自然景観保全地区</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330FAF67" w14:textId="77777777" w:rsidTr="00766225">
        <w:tc>
          <w:tcPr>
            <w:tcW w:w="596" w:type="dxa"/>
            <w:vMerge/>
            <w:tcBorders>
              <w:left w:val="single" w:sz="18" w:space="0" w:color="auto"/>
              <w:bottom w:val="double" w:sz="4" w:space="0" w:color="auto"/>
              <w:right w:val="double" w:sz="4" w:space="0" w:color="auto"/>
            </w:tcBorders>
            <w:shd w:val="clear" w:color="auto" w:fill="auto"/>
          </w:tcPr>
          <w:p w14:paraId="0391F737" w14:textId="77777777" w:rsidR="0062579E" w:rsidRPr="00FF2C4B" w:rsidRDefault="0062579E" w:rsidP="00766225">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11C59981"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649E96E5"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358CC856" w14:textId="77777777" w:rsidTr="00766225">
        <w:trPr>
          <w:trHeight w:val="742"/>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7BC8BE95"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5F4454DC"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２階以下かつ10ｍ以下</w:t>
            </w:r>
            <w:r w:rsidRPr="00FF2C4B">
              <w:rPr>
                <w:rFonts w:ascii="ＭＳ Ｐ明朝" w:eastAsia="ＭＳ Ｐ明朝" w:hAnsi="ＭＳ Ｐ明朝" w:hint="eastAsia"/>
                <w:b w:val="0"/>
                <w:sz w:val="21"/>
                <w:szCs w:val="21"/>
              </w:rPr>
              <w:t>であること。また、</w:t>
            </w:r>
            <w:r w:rsidR="00ED0C7C" w:rsidRPr="00FF2C4B">
              <w:rPr>
                <w:rFonts w:ascii="ＭＳ Ｐ明朝" w:eastAsia="ＭＳ Ｐ明朝" w:hAnsi="ＭＳ Ｐ明朝" w:hint="eastAsia"/>
                <w:b w:val="0"/>
                <w:sz w:val="21"/>
                <w:szCs w:val="21"/>
              </w:rPr>
              <w:t>緑</w:t>
            </w:r>
            <w:r w:rsidRPr="00FF2C4B">
              <w:rPr>
                <w:rFonts w:ascii="ＭＳ Ｐ明朝" w:eastAsia="ＭＳ Ｐ明朝" w:hAnsi="ＭＳ Ｐ明朝" w:hint="eastAsia"/>
                <w:b w:val="0"/>
                <w:sz w:val="21"/>
                <w:szCs w:val="21"/>
              </w:rPr>
              <w:t>の稜線を乱さない高さ</w:t>
            </w:r>
            <w:r w:rsidR="00ED0C7C" w:rsidRPr="00FF2C4B">
              <w:rPr>
                <w:rFonts w:ascii="ＭＳ Ｐ明朝" w:eastAsia="ＭＳ Ｐ明朝" w:hAnsi="ＭＳ Ｐ明朝" w:hint="eastAsia"/>
                <w:b w:val="0"/>
                <w:sz w:val="21"/>
                <w:szCs w:val="21"/>
              </w:rPr>
              <w:t>・配置</w:t>
            </w:r>
            <w:r w:rsidRPr="00FF2C4B">
              <w:rPr>
                <w:rFonts w:ascii="ＭＳ Ｐ明朝" w:eastAsia="ＭＳ Ｐ明朝" w:hAnsi="ＭＳ Ｐ明朝" w:hint="eastAsia"/>
                <w:b w:val="0"/>
                <w:sz w:val="21"/>
                <w:szCs w:val="21"/>
              </w:rPr>
              <w:t>であること。</w:t>
            </w:r>
          </w:p>
        </w:tc>
        <w:tc>
          <w:tcPr>
            <w:tcW w:w="3662" w:type="dxa"/>
            <w:tcBorders>
              <w:top w:val="double" w:sz="4" w:space="0" w:color="auto"/>
              <w:bottom w:val="dotted" w:sz="4" w:space="0" w:color="auto"/>
              <w:right w:val="single" w:sz="18" w:space="0" w:color="auto"/>
            </w:tcBorders>
            <w:shd w:val="clear" w:color="auto" w:fill="auto"/>
          </w:tcPr>
          <w:p w14:paraId="5B786A24" w14:textId="77777777" w:rsidR="0062579E" w:rsidRPr="00FF2C4B" w:rsidRDefault="0062579E" w:rsidP="00766225">
            <w:pPr>
              <w:rPr>
                <w:rFonts w:ascii="ＭＳ Ｐ明朝" w:eastAsia="ＭＳ Ｐ明朝" w:hAnsi="ＭＳ Ｐ明朝"/>
                <w:b w:val="0"/>
                <w:sz w:val="21"/>
                <w:szCs w:val="21"/>
              </w:rPr>
            </w:pPr>
          </w:p>
        </w:tc>
      </w:tr>
      <w:tr w:rsidR="0062579E" w:rsidRPr="00FF2C4B" w14:paraId="24EFA529" w14:textId="77777777" w:rsidTr="00766225">
        <w:trPr>
          <w:trHeight w:val="1089"/>
        </w:trPr>
        <w:tc>
          <w:tcPr>
            <w:tcW w:w="596" w:type="dxa"/>
            <w:vMerge/>
            <w:tcBorders>
              <w:left w:val="single" w:sz="18" w:space="0" w:color="auto"/>
              <w:right w:val="double" w:sz="4" w:space="0" w:color="auto"/>
            </w:tcBorders>
            <w:shd w:val="clear" w:color="auto" w:fill="auto"/>
          </w:tcPr>
          <w:p w14:paraId="74EE5C3D"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755778F"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24D89C44" w14:textId="77777777" w:rsidR="0062579E" w:rsidRPr="00FF2C4B" w:rsidRDefault="0062579E" w:rsidP="00766225">
            <w:pPr>
              <w:rPr>
                <w:rFonts w:ascii="ＭＳ Ｐ明朝" w:eastAsia="ＭＳ Ｐ明朝" w:hAnsi="ＭＳ Ｐ明朝"/>
                <w:b w:val="0"/>
                <w:sz w:val="21"/>
                <w:szCs w:val="21"/>
              </w:rPr>
            </w:pPr>
          </w:p>
        </w:tc>
      </w:tr>
      <w:tr w:rsidR="0062579E" w:rsidRPr="00FF2C4B" w14:paraId="57971592" w14:textId="77777777" w:rsidTr="00D67FE9">
        <w:trPr>
          <w:trHeight w:val="1054"/>
        </w:trPr>
        <w:tc>
          <w:tcPr>
            <w:tcW w:w="596" w:type="dxa"/>
            <w:vMerge/>
            <w:tcBorders>
              <w:left w:val="single" w:sz="18" w:space="0" w:color="auto"/>
              <w:right w:val="double" w:sz="4" w:space="0" w:color="auto"/>
            </w:tcBorders>
            <w:shd w:val="clear" w:color="auto" w:fill="auto"/>
          </w:tcPr>
          <w:p w14:paraId="189FE22D"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8B4886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D67FE9" w:rsidRPr="00FF2C4B">
              <w:rPr>
                <w:rFonts w:ascii="ＭＳ Ｐ明朝" w:eastAsia="ＭＳ Ｐ明朝" w:hAnsi="ＭＳ Ｐ明朝" w:hint="eastAsia"/>
                <w:b w:val="0"/>
                <w:sz w:val="21"/>
                <w:szCs w:val="21"/>
              </w:rPr>
              <w:t>建築物等の配置は、シンボル景観拠点である山田グスクからの眺望及び集落や海岸線等の低地部から山田グスクを見上げた時の眺望を阻害しないよう配慮すること。</w:t>
            </w:r>
          </w:p>
        </w:tc>
        <w:tc>
          <w:tcPr>
            <w:tcW w:w="3662" w:type="dxa"/>
            <w:tcBorders>
              <w:top w:val="dotted" w:sz="4" w:space="0" w:color="auto"/>
              <w:bottom w:val="dotted" w:sz="4" w:space="0" w:color="auto"/>
              <w:right w:val="single" w:sz="18" w:space="0" w:color="auto"/>
            </w:tcBorders>
            <w:shd w:val="clear" w:color="auto" w:fill="auto"/>
          </w:tcPr>
          <w:p w14:paraId="50E0B546" w14:textId="77777777" w:rsidR="0062579E" w:rsidRPr="00FF2C4B" w:rsidRDefault="0062579E" w:rsidP="00766225">
            <w:pPr>
              <w:rPr>
                <w:rFonts w:ascii="ＭＳ Ｐ明朝" w:eastAsia="ＭＳ Ｐ明朝" w:hAnsi="ＭＳ Ｐ明朝"/>
                <w:b w:val="0"/>
                <w:sz w:val="21"/>
                <w:szCs w:val="21"/>
              </w:rPr>
            </w:pPr>
          </w:p>
        </w:tc>
      </w:tr>
      <w:tr w:rsidR="0062579E" w:rsidRPr="00FF2C4B" w14:paraId="21F498C0" w14:textId="77777777" w:rsidTr="00766225">
        <w:trPr>
          <w:trHeight w:val="619"/>
        </w:trPr>
        <w:tc>
          <w:tcPr>
            <w:tcW w:w="596" w:type="dxa"/>
            <w:vMerge/>
            <w:tcBorders>
              <w:left w:val="single" w:sz="18" w:space="0" w:color="auto"/>
              <w:right w:val="double" w:sz="4" w:space="0" w:color="auto"/>
            </w:tcBorders>
            <w:shd w:val="clear" w:color="auto" w:fill="auto"/>
          </w:tcPr>
          <w:p w14:paraId="5A236565"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AF5A7FD"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5D3A55A6" w14:textId="77777777" w:rsidR="0062579E" w:rsidRPr="00FF2C4B" w:rsidRDefault="0062579E" w:rsidP="00766225">
            <w:pPr>
              <w:rPr>
                <w:rFonts w:ascii="ＭＳ Ｐ明朝" w:eastAsia="ＭＳ Ｐ明朝" w:hAnsi="ＭＳ Ｐ明朝"/>
                <w:b w:val="0"/>
                <w:sz w:val="21"/>
                <w:szCs w:val="21"/>
              </w:rPr>
            </w:pPr>
          </w:p>
        </w:tc>
      </w:tr>
      <w:tr w:rsidR="0062579E" w:rsidRPr="00FF2C4B" w14:paraId="5E77EF18" w14:textId="77777777" w:rsidTr="00D67FE9">
        <w:trPr>
          <w:trHeight w:val="77"/>
        </w:trPr>
        <w:tc>
          <w:tcPr>
            <w:tcW w:w="596" w:type="dxa"/>
            <w:vMerge/>
            <w:tcBorders>
              <w:left w:val="single" w:sz="18" w:space="0" w:color="auto"/>
              <w:right w:val="double" w:sz="4" w:space="0" w:color="auto"/>
            </w:tcBorders>
            <w:shd w:val="clear" w:color="auto" w:fill="auto"/>
          </w:tcPr>
          <w:p w14:paraId="3F94B041"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63A716C"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地形を活かした建築物等の配置を行うこと。</w:t>
            </w:r>
          </w:p>
        </w:tc>
        <w:tc>
          <w:tcPr>
            <w:tcW w:w="3662" w:type="dxa"/>
            <w:tcBorders>
              <w:top w:val="dotted" w:sz="4" w:space="0" w:color="auto"/>
              <w:bottom w:val="dotted" w:sz="4" w:space="0" w:color="auto"/>
              <w:right w:val="single" w:sz="18" w:space="0" w:color="auto"/>
            </w:tcBorders>
            <w:shd w:val="clear" w:color="auto" w:fill="auto"/>
          </w:tcPr>
          <w:p w14:paraId="4B1E24D5" w14:textId="77777777" w:rsidR="0062579E" w:rsidRPr="00FF2C4B" w:rsidRDefault="0062579E" w:rsidP="00766225">
            <w:pPr>
              <w:rPr>
                <w:rFonts w:ascii="ＭＳ Ｐ明朝" w:eastAsia="ＭＳ Ｐ明朝" w:hAnsi="ＭＳ Ｐ明朝"/>
                <w:b w:val="0"/>
                <w:sz w:val="21"/>
                <w:szCs w:val="21"/>
              </w:rPr>
            </w:pPr>
          </w:p>
        </w:tc>
      </w:tr>
      <w:tr w:rsidR="0062579E" w:rsidRPr="00FF2C4B" w14:paraId="0B07D52B" w14:textId="77777777" w:rsidTr="00766225">
        <w:trPr>
          <w:trHeight w:val="95"/>
        </w:trPr>
        <w:tc>
          <w:tcPr>
            <w:tcW w:w="596" w:type="dxa"/>
            <w:vMerge/>
            <w:tcBorders>
              <w:left w:val="single" w:sz="18" w:space="0" w:color="auto"/>
              <w:right w:val="double" w:sz="4" w:space="0" w:color="auto"/>
            </w:tcBorders>
            <w:shd w:val="clear" w:color="auto" w:fill="auto"/>
          </w:tcPr>
          <w:p w14:paraId="3A1C6541"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14:paraId="6E6539EA" w14:textId="77777777" w:rsidR="0062579E" w:rsidRPr="00FF2C4B" w:rsidRDefault="0062579E" w:rsidP="00766225">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建築物等の建築を行う際には、建築物の壁面の位置を</w:t>
            </w:r>
            <w:r w:rsidR="00D67FE9" w:rsidRPr="00FF2C4B">
              <w:rPr>
                <w:rFonts w:ascii="ＭＳ Ｐ明朝" w:eastAsia="ＭＳ Ｐ明朝" w:hAnsi="ＭＳ Ｐ明朝" w:hint="eastAsia"/>
                <w:b w:val="0"/>
                <w:sz w:val="21"/>
                <w:szCs w:val="21"/>
                <w:u w:val="wave"/>
              </w:rPr>
              <w:t>道路側の敷地境界線から２ｍ以上、隣地境界線から１ｍ以上</w:t>
            </w:r>
            <w:r w:rsidR="00D67FE9" w:rsidRPr="00FF2C4B">
              <w:rPr>
                <w:rFonts w:ascii="ＭＳ Ｐ明朝" w:eastAsia="ＭＳ Ｐ明朝" w:hAnsi="ＭＳ Ｐ明朝" w:hint="eastAsia"/>
                <w:b w:val="0"/>
                <w:sz w:val="21"/>
                <w:szCs w:val="21"/>
              </w:rPr>
              <w:t>後退させること。</w:t>
            </w:r>
          </w:p>
        </w:tc>
        <w:tc>
          <w:tcPr>
            <w:tcW w:w="3662" w:type="dxa"/>
            <w:tcBorders>
              <w:top w:val="dotted" w:sz="4" w:space="0" w:color="auto"/>
              <w:right w:val="single" w:sz="18" w:space="0" w:color="auto"/>
            </w:tcBorders>
            <w:shd w:val="clear" w:color="auto" w:fill="auto"/>
          </w:tcPr>
          <w:p w14:paraId="3C6BB4E7" w14:textId="77777777" w:rsidR="0062579E" w:rsidRPr="00FF2C4B" w:rsidRDefault="0062579E" w:rsidP="00766225">
            <w:pPr>
              <w:rPr>
                <w:rFonts w:ascii="ＭＳ Ｐ明朝" w:eastAsia="ＭＳ Ｐ明朝" w:hAnsi="ＭＳ Ｐ明朝"/>
                <w:b w:val="0"/>
                <w:sz w:val="21"/>
                <w:szCs w:val="21"/>
              </w:rPr>
            </w:pPr>
          </w:p>
        </w:tc>
      </w:tr>
      <w:tr w:rsidR="0062579E" w:rsidRPr="00FF2C4B" w14:paraId="0D1FBD9D" w14:textId="77777777" w:rsidTr="00766225">
        <w:tc>
          <w:tcPr>
            <w:tcW w:w="596" w:type="dxa"/>
            <w:vMerge w:val="restart"/>
            <w:tcBorders>
              <w:left w:val="single" w:sz="18" w:space="0" w:color="auto"/>
              <w:right w:val="double" w:sz="4" w:space="0" w:color="auto"/>
            </w:tcBorders>
            <w:shd w:val="clear" w:color="auto" w:fill="auto"/>
            <w:textDirection w:val="tbRlV"/>
          </w:tcPr>
          <w:p w14:paraId="46897E87"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23C7EBD1"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14:paraId="47AE848C" w14:textId="77777777" w:rsidR="0062579E" w:rsidRPr="00FF2C4B" w:rsidRDefault="0062579E" w:rsidP="00766225">
            <w:pPr>
              <w:rPr>
                <w:rFonts w:ascii="ＭＳ Ｐ明朝" w:eastAsia="ＭＳ Ｐ明朝" w:hAnsi="ＭＳ Ｐ明朝"/>
                <w:b w:val="0"/>
                <w:sz w:val="21"/>
                <w:szCs w:val="21"/>
              </w:rPr>
            </w:pPr>
          </w:p>
        </w:tc>
      </w:tr>
      <w:tr w:rsidR="0062579E" w:rsidRPr="00FF2C4B" w14:paraId="03EAAB3A" w14:textId="77777777" w:rsidTr="00766225">
        <w:tc>
          <w:tcPr>
            <w:tcW w:w="596" w:type="dxa"/>
            <w:vMerge/>
            <w:tcBorders>
              <w:left w:val="single" w:sz="18" w:space="0" w:color="auto"/>
              <w:right w:val="double" w:sz="4" w:space="0" w:color="auto"/>
            </w:tcBorders>
            <w:shd w:val="clear" w:color="auto" w:fill="auto"/>
          </w:tcPr>
          <w:p w14:paraId="15B9DFD8"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6CD109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屋外に設ける設備は、目立たないよう配置の工夫や遮蔽等を行うこと。</w:t>
            </w:r>
          </w:p>
        </w:tc>
        <w:tc>
          <w:tcPr>
            <w:tcW w:w="3662" w:type="dxa"/>
            <w:tcBorders>
              <w:top w:val="dotted" w:sz="4" w:space="0" w:color="auto"/>
              <w:bottom w:val="dotted" w:sz="4" w:space="0" w:color="auto"/>
              <w:right w:val="single" w:sz="18" w:space="0" w:color="auto"/>
            </w:tcBorders>
            <w:shd w:val="clear" w:color="auto" w:fill="auto"/>
          </w:tcPr>
          <w:p w14:paraId="5402A116" w14:textId="77777777" w:rsidR="0062579E" w:rsidRPr="00FF2C4B" w:rsidRDefault="0062579E" w:rsidP="00766225">
            <w:pPr>
              <w:rPr>
                <w:rFonts w:ascii="ＭＳ Ｐ明朝" w:eastAsia="ＭＳ Ｐ明朝" w:hAnsi="ＭＳ Ｐ明朝"/>
                <w:b w:val="0"/>
                <w:sz w:val="21"/>
                <w:szCs w:val="21"/>
              </w:rPr>
            </w:pPr>
          </w:p>
        </w:tc>
      </w:tr>
      <w:tr w:rsidR="0062579E" w:rsidRPr="00FF2C4B" w14:paraId="5DE52AEB" w14:textId="77777777" w:rsidTr="00766225">
        <w:tc>
          <w:tcPr>
            <w:tcW w:w="596" w:type="dxa"/>
            <w:vMerge/>
            <w:tcBorders>
              <w:left w:val="single" w:sz="18" w:space="0" w:color="auto"/>
              <w:right w:val="double" w:sz="4" w:space="0" w:color="auto"/>
            </w:tcBorders>
            <w:shd w:val="clear" w:color="auto" w:fill="auto"/>
          </w:tcPr>
          <w:p w14:paraId="5CB78891"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7FEFADF"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BEAE878" w14:textId="77777777" w:rsidR="0062579E" w:rsidRPr="00FF2C4B" w:rsidRDefault="0062579E" w:rsidP="00766225">
            <w:pPr>
              <w:rPr>
                <w:rFonts w:ascii="ＭＳ Ｐ明朝" w:eastAsia="ＭＳ Ｐ明朝" w:hAnsi="ＭＳ Ｐ明朝"/>
                <w:b w:val="0"/>
                <w:sz w:val="21"/>
                <w:szCs w:val="21"/>
              </w:rPr>
            </w:pPr>
          </w:p>
        </w:tc>
      </w:tr>
      <w:tr w:rsidR="0062579E" w:rsidRPr="00FF2C4B" w14:paraId="6DB06DBC" w14:textId="77777777" w:rsidTr="00D67FE9">
        <w:trPr>
          <w:trHeight w:val="134"/>
        </w:trPr>
        <w:tc>
          <w:tcPr>
            <w:tcW w:w="596" w:type="dxa"/>
            <w:vMerge/>
            <w:tcBorders>
              <w:left w:val="single" w:sz="18" w:space="0" w:color="auto"/>
              <w:right w:val="double" w:sz="4" w:space="0" w:color="auto"/>
            </w:tcBorders>
            <w:shd w:val="clear" w:color="auto" w:fill="auto"/>
          </w:tcPr>
          <w:p w14:paraId="3BAC65B8"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FC71058"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D67FE9" w:rsidRPr="00FF2C4B">
              <w:rPr>
                <w:rFonts w:ascii="ＭＳ Ｐ明朝" w:eastAsia="ＭＳ Ｐ明朝" w:hAnsi="ＭＳ Ｐ明朝" w:hint="eastAsia"/>
                <w:b w:val="0"/>
                <w:sz w:val="21"/>
                <w:szCs w:val="21"/>
              </w:rPr>
              <w:t>シンボル景観拠点である山田グスクからの眺望及び集落や海岸線軸等の低地部から山田グスクを見上げた時の眺望を阻害しないよう、</w:t>
            </w:r>
            <w:r w:rsidR="00D67FE9" w:rsidRPr="00FF2C4B">
              <w:rPr>
                <w:rFonts w:ascii="ＭＳ Ｐ明朝" w:eastAsia="ＭＳ Ｐ明朝" w:hAnsi="ＭＳ Ｐ明朝" w:hint="eastAsia"/>
                <w:b w:val="0"/>
                <w:sz w:val="21"/>
                <w:szCs w:val="21"/>
              </w:rPr>
              <w:lastRenderedPageBreak/>
              <w:t>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72CAEB43" w14:textId="77777777" w:rsidR="0062579E" w:rsidRPr="00FF2C4B" w:rsidRDefault="0062579E" w:rsidP="00766225">
            <w:pPr>
              <w:rPr>
                <w:rFonts w:ascii="ＭＳ Ｐ明朝" w:eastAsia="ＭＳ Ｐ明朝" w:hAnsi="ＭＳ Ｐ明朝"/>
                <w:b w:val="0"/>
                <w:sz w:val="21"/>
                <w:szCs w:val="21"/>
              </w:rPr>
            </w:pPr>
          </w:p>
        </w:tc>
      </w:tr>
      <w:tr w:rsidR="0062579E" w:rsidRPr="00FF2C4B" w14:paraId="0B733CF0" w14:textId="77777777" w:rsidTr="00766225">
        <w:trPr>
          <w:trHeight w:val="628"/>
        </w:trPr>
        <w:tc>
          <w:tcPr>
            <w:tcW w:w="596" w:type="dxa"/>
            <w:vMerge/>
            <w:tcBorders>
              <w:left w:val="single" w:sz="18" w:space="0" w:color="auto"/>
              <w:right w:val="double" w:sz="4" w:space="0" w:color="auto"/>
            </w:tcBorders>
            <w:shd w:val="clear" w:color="auto" w:fill="auto"/>
          </w:tcPr>
          <w:p w14:paraId="246EC401"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86213D5"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759FB86E" w14:textId="77777777" w:rsidR="0062579E" w:rsidRPr="00FF2C4B" w:rsidRDefault="0062579E" w:rsidP="00766225">
            <w:pPr>
              <w:rPr>
                <w:rFonts w:ascii="ＭＳ Ｐ明朝" w:eastAsia="ＭＳ Ｐ明朝" w:hAnsi="ＭＳ Ｐ明朝"/>
                <w:b w:val="0"/>
                <w:sz w:val="21"/>
                <w:szCs w:val="21"/>
              </w:rPr>
            </w:pPr>
          </w:p>
        </w:tc>
      </w:tr>
      <w:tr w:rsidR="0062579E" w:rsidRPr="00FF2C4B" w14:paraId="67206ECD" w14:textId="77777777" w:rsidTr="00766225">
        <w:trPr>
          <w:trHeight w:val="2146"/>
        </w:trPr>
        <w:tc>
          <w:tcPr>
            <w:tcW w:w="596" w:type="dxa"/>
            <w:vMerge/>
            <w:tcBorders>
              <w:left w:val="single" w:sz="18" w:space="0" w:color="auto"/>
              <w:right w:val="double" w:sz="4" w:space="0" w:color="auto"/>
            </w:tcBorders>
            <w:shd w:val="clear" w:color="auto" w:fill="auto"/>
          </w:tcPr>
          <w:p w14:paraId="5EF58918"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C99499E"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ただ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6FA9FB73" w14:textId="77777777" w:rsidR="0062579E" w:rsidRPr="00FF2C4B" w:rsidRDefault="0062579E" w:rsidP="00766225">
            <w:pPr>
              <w:rPr>
                <w:rFonts w:ascii="ＭＳ Ｐ明朝" w:eastAsia="ＭＳ Ｐ明朝" w:hAnsi="ＭＳ Ｐ明朝"/>
                <w:b w:val="0"/>
                <w:sz w:val="21"/>
                <w:szCs w:val="21"/>
              </w:rPr>
            </w:pPr>
          </w:p>
        </w:tc>
      </w:tr>
      <w:tr w:rsidR="0062579E" w:rsidRPr="00FF2C4B" w14:paraId="1A5A2AEB" w14:textId="77777777" w:rsidTr="00766225">
        <w:trPr>
          <w:trHeight w:val="1483"/>
        </w:trPr>
        <w:tc>
          <w:tcPr>
            <w:tcW w:w="596" w:type="dxa"/>
            <w:vMerge/>
            <w:tcBorders>
              <w:left w:val="single" w:sz="18" w:space="0" w:color="auto"/>
              <w:right w:val="double" w:sz="4" w:space="0" w:color="auto"/>
            </w:tcBorders>
            <w:shd w:val="clear" w:color="auto" w:fill="auto"/>
          </w:tcPr>
          <w:p w14:paraId="62478A68"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D95B31C"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Pr="00FF2C4B">
              <w:rPr>
                <w:rFonts w:ascii="ＭＳ Ｐ明朝" w:eastAsia="ＭＳ Ｐ明朝" w:hAnsi="ＭＳ Ｐ明朝"/>
                <w:b w:val="0"/>
                <w:sz w:val="21"/>
                <w:szCs w:val="21"/>
                <w:u w:val="wave"/>
              </w:rPr>
              <w:t>10</w:t>
            </w:r>
            <w:r w:rsidRPr="00FF2C4B">
              <w:rPr>
                <w:rFonts w:ascii="ＭＳ Ｐ明朝" w:eastAsia="ＭＳ Ｐ明朝" w:hAnsi="ＭＳ Ｐ明朝" w:hint="eastAsia"/>
                <w:b w:val="0"/>
                <w:sz w:val="21"/>
                <w:szCs w:val="21"/>
                <w:u w:val="wave"/>
              </w:rPr>
              <w:t>％以下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230538A1" w14:textId="77777777" w:rsidR="0062579E" w:rsidRPr="00FF2C4B" w:rsidRDefault="0062579E" w:rsidP="00766225">
            <w:pPr>
              <w:rPr>
                <w:rFonts w:ascii="ＭＳ Ｐ明朝" w:eastAsia="ＭＳ Ｐ明朝" w:hAnsi="ＭＳ Ｐ明朝"/>
                <w:b w:val="0"/>
                <w:sz w:val="21"/>
                <w:szCs w:val="21"/>
              </w:rPr>
            </w:pPr>
          </w:p>
        </w:tc>
      </w:tr>
      <w:tr w:rsidR="0062579E" w:rsidRPr="00FF2C4B" w14:paraId="3136CD2F" w14:textId="77777777" w:rsidTr="00766225">
        <w:trPr>
          <w:trHeight w:val="800"/>
        </w:trPr>
        <w:tc>
          <w:tcPr>
            <w:tcW w:w="596" w:type="dxa"/>
            <w:vMerge/>
            <w:tcBorders>
              <w:left w:val="single" w:sz="18" w:space="0" w:color="auto"/>
              <w:right w:val="double" w:sz="4" w:space="0" w:color="auto"/>
            </w:tcBorders>
            <w:shd w:val="clear" w:color="auto" w:fill="auto"/>
          </w:tcPr>
          <w:p w14:paraId="102D3637"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3185A257"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6EB1AC95" w14:textId="77777777" w:rsidR="0062579E" w:rsidRPr="00FF2C4B" w:rsidRDefault="0062579E" w:rsidP="00766225">
            <w:pPr>
              <w:rPr>
                <w:rFonts w:ascii="ＭＳ Ｐ明朝" w:eastAsia="ＭＳ Ｐ明朝" w:hAnsi="ＭＳ Ｐ明朝"/>
                <w:b w:val="0"/>
                <w:sz w:val="21"/>
                <w:szCs w:val="21"/>
              </w:rPr>
            </w:pPr>
          </w:p>
        </w:tc>
      </w:tr>
      <w:tr w:rsidR="0062579E" w:rsidRPr="00FF2C4B" w14:paraId="75EF91DF" w14:textId="77777777" w:rsidTr="00766225">
        <w:tc>
          <w:tcPr>
            <w:tcW w:w="596" w:type="dxa"/>
            <w:vMerge w:val="restart"/>
            <w:tcBorders>
              <w:left w:val="single" w:sz="18" w:space="0" w:color="auto"/>
              <w:right w:val="double" w:sz="4" w:space="0" w:color="auto"/>
            </w:tcBorders>
            <w:shd w:val="clear" w:color="auto" w:fill="auto"/>
            <w:textDirection w:val="tbRlV"/>
          </w:tcPr>
          <w:p w14:paraId="1E6A640F"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728D6112"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既存の緑地及び地形については</w:t>
            </w:r>
            <w:r w:rsidR="00ED0C7C" w:rsidRPr="00FF2C4B">
              <w:rPr>
                <w:rFonts w:ascii="ＭＳ Ｐ明朝" w:eastAsia="ＭＳ Ｐ明朝" w:hAnsi="ＭＳ Ｐ明朝" w:hint="eastAsia"/>
                <w:b w:val="0"/>
                <w:sz w:val="21"/>
                <w:szCs w:val="21"/>
                <w:u w:val="wave"/>
              </w:rPr>
              <w:t>80</w:t>
            </w:r>
            <w:r w:rsidRPr="00FF2C4B">
              <w:rPr>
                <w:rFonts w:ascii="ＭＳ Ｐ明朝" w:eastAsia="ＭＳ Ｐ明朝" w:hAnsi="ＭＳ Ｐ明朝" w:hint="eastAsia"/>
                <w:b w:val="0"/>
                <w:sz w:val="21"/>
                <w:szCs w:val="21"/>
                <w:u w:val="wave"/>
              </w:rPr>
              <w:t>%以上</w:t>
            </w:r>
            <w:r w:rsidRPr="00FF2C4B">
              <w:rPr>
                <w:rFonts w:ascii="ＭＳ Ｐ明朝" w:eastAsia="ＭＳ Ｐ明朝" w:hAnsi="ＭＳ Ｐ明朝" w:hint="eastAsia"/>
                <w:b w:val="0"/>
                <w:sz w:val="21"/>
                <w:szCs w:val="21"/>
              </w:rPr>
              <w:t>の保全を図ること。</w:t>
            </w:r>
          </w:p>
        </w:tc>
        <w:tc>
          <w:tcPr>
            <w:tcW w:w="3662" w:type="dxa"/>
            <w:tcBorders>
              <w:bottom w:val="dotted" w:sz="4" w:space="0" w:color="auto"/>
              <w:right w:val="single" w:sz="18" w:space="0" w:color="auto"/>
            </w:tcBorders>
            <w:shd w:val="clear" w:color="auto" w:fill="auto"/>
          </w:tcPr>
          <w:p w14:paraId="34D1F6A3" w14:textId="77777777" w:rsidR="0062579E" w:rsidRPr="00FF2C4B" w:rsidRDefault="0062579E" w:rsidP="00766225">
            <w:pPr>
              <w:rPr>
                <w:rFonts w:ascii="ＭＳ Ｐ明朝" w:eastAsia="ＭＳ Ｐ明朝" w:hAnsi="ＭＳ Ｐ明朝"/>
                <w:b w:val="0"/>
                <w:sz w:val="21"/>
                <w:szCs w:val="21"/>
              </w:rPr>
            </w:pPr>
          </w:p>
        </w:tc>
      </w:tr>
      <w:tr w:rsidR="0062579E" w:rsidRPr="00FF2C4B" w14:paraId="08D83D72" w14:textId="77777777" w:rsidTr="00766225">
        <w:tc>
          <w:tcPr>
            <w:tcW w:w="596" w:type="dxa"/>
            <w:vMerge/>
            <w:tcBorders>
              <w:left w:val="single" w:sz="18" w:space="0" w:color="auto"/>
              <w:right w:val="double" w:sz="4" w:space="0" w:color="auto"/>
            </w:tcBorders>
            <w:shd w:val="clear" w:color="auto" w:fill="auto"/>
          </w:tcPr>
          <w:p w14:paraId="02BBFCDF"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0E09703"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敷地内はできる限り緑化に努めるとともに、緑化の際には周辺の自然植生に配慮しながら在来種の活用を行うこと。</w:t>
            </w:r>
          </w:p>
        </w:tc>
        <w:tc>
          <w:tcPr>
            <w:tcW w:w="3662" w:type="dxa"/>
            <w:tcBorders>
              <w:top w:val="dotted" w:sz="4" w:space="0" w:color="auto"/>
              <w:bottom w:val="dotted" w:sz="4" w:space="0" w:color="auto"/>
              <w:right w:val="single" w:sz="18" w:space="0" w:color="auto"/>
            </w:tcBorders>
            <w:shd w:val="clear" w:color="auto" w:fill="auto"/>
          </w:tcPr>
          <w:p w14:paraId="430DF0B6" w14:textId="77777777" w:rsidR="0062579E" w:rsidRPr="00FF2C4B" w:rsidRDefault="0062579E" w:rsidP="00766225">
            <w:pPr>
              <w:rPr>
                <w:rFonts w:ascii="ＭＳ Ｐ明朝" w:eastAsia="ＭＳ Ｐ明朝" w:hAnsi="ＭＳ Ｐ明朝"/>
                <w:b w:val="0"/>
                <w:sz w:val="21"/>
                <w:szCs w:val="21"/>
              </w:rPr>
            </w:pPr>
          </w:p>
        </w:tc>
      </w:tr>
      <w:tr w:rsidR="0062579E" w:rsidRPr="00FF2C4B" w14:paraId="0B651135" w14:textId="77777777" w:rsidTr="00766225">
        <w:trPr>
          <w:trHeight w:val="1546"/>
        </w:trPr>
        <w:tc>
          <w:tcPr>
            <w:tcW w:w="596" w:type="dxa"/>
            <w:vMerge/>
            <w:tcBorders>
              <w:left w:val="single" w:sz="18" w:space="0" w:color="auto"/>
              <w:right w:val="double" w:sz="4" w:space="0" w:color="auto"/>
            </w:tcBorders>
            <w:shd w:val="clear" w:color="auto" w:fill="auto"/>
          </w:tcPr>
          <w:p w14:paraId="6ABA0226"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14:paraId="7CF14D6F"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敷地の周辺に設ける垣・柵・塀は、琉球石灰岩の石垣若しくは生垣によるものとし、その高さは周辺に圧迫感を与えないよう、敷地地盤面から</w:t>
            </w:r>
            <w:r w:rsidRPr="00FF2C4B">
              <w:rPr>
                <w:rFonts w:ascii="ＭＳ Ｐ明朝" w:eastAsia="ＭＳ Ｐ明朝" w:hAnsi="ＭＳ Ｐ明朝" w:hint="eastAsia"/>
                <w:b w:val="0"/>
                <w:sz w:val="21"/>
                <w:szCs w:val="21"/>
                <w:u w:val="wave"/>
              </w:rPr>
              <w:t>1.5ｍ以下</w:t>
            </w:r>
            <w:r w:rsidRPr="00FF2C4B">
              <w:rPr>
                <w:rFonts w:ascii="ＭＳ Ｐ明朝" w:eastAsia="ＭＳ Ｐ明朝" w:hAnsi="ＭＳ Ｐ明朝" w:hint="eastAsia"/>
                <w:b w:val="0"/>
                <w:sz w:val="21"/>
                <w:szCs w:val="21"/>
              </w:rPr>
              <w:t>とする。</w:t>
            </w:r>
          </w:p>
        </w:tc>
        <w:tc>
          <w:tcPr>
            <w:tcW w:w="3662" w:type="dxa"/>
            <w:tcBorders>
              <w:top w:val="dotted" w:sz="4" w:space="0" w:color="auto"/>
              <w:right w:val="single" w:sz="18" w:space="0" w:color="auto"/>
            </w:tcBorders>
            <w:shd w:val="clear" w:color="auto" w:fill="auto"/>
          </w:tcPr>
          <w:p w14:paraId="50348F2A" w14:textId="77777777" w:rsidR="0062579E" w:rsidRPr="00FF2C4B" w:rsidRDefault="0062579E" w:rsidP="00766225">
            <w:pPr>
              <w:rPr>
                <w:rFonts w:ascii="ＭＳ Ｐ明朝" w:eastAsia="ＭＳ Ｐ明朝" w:hAnsi="ＭＳ Ｐ明朝"/>
                <w:b w:val="0"/>
                <w:sz w:val="21"/>
                <w:szCs w:val="21"/>
              </w:rPr>
            </w:pPr>
          </w:p>
        </w:tc>
      </w:tr>
      <w:tr w:rsidR="0062579E" w:rsidRPr="00FF2C4B" w14:paraId="2061A42A" w14:textId="77777777" w:rsidTr="00766225">
        <w:trPr>
          <w:trHeight w:val="1078"/>
        </w:trPr>
        <w:tc>
          <w:tcPr>
            <w:tcW w:w="596" w:type="dxa"/>
            <w:vMerge/>
            <w:tcBorders>
              <w:left w:val="single" w:sz="18" w:space="0" w:color="auto"/>
              <w:bottom w:val="single" w:sz="18" w:space="0" w:color="auto"/>
              <w:right w:val="double" w:sz="4" w:space="0" w:color="auto"/>
            </w:tcBorders>
            <w:shd w:val="clear" w:color="auto" w:fill="auto"/>
          </w:tcPr>
          <w:p w14:paraId="3F51D4A7" w14:textId="77777777" w:rsidR="0062579E" w:rsidRPr="00FF2C4B" w:rsidRDefault="0062579E" w:rsidP="00766225">
            <w:pPr>
              <w:rPr>
                <w:rFonts w:ascii="ＭＳ Ｐ明朝" w:eastAsia="ＭＳ Ｐ明朝" w:hAnsi="ＭＳ Ｐ明朝"/>
                <w:b w:val="0"/>
                <w:sz w:val="21"/>
                <w:szCs w:val="21"/>
              </w:rPr>
            </w:pPr>
          </w:p>
        </w:tc>
        <w:tc>
          <w:tcPr>
            <w:tcW w:w="4462" w:type="dxa"/>
            <w:tcBorders>
              <w:left w:val="double" w:sz="4" w:space="0" w:color="auto"/>
              <w:bottom w:val="single" w:sz="18" w:space="0" w:color="auto"/>
            </w:tcBorders>
            <w:shd w:val="clear" w:color="auto" w:fill="auto"/>
          </w:tcPr>
          <w:p w14:paraId="4157DF9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屋外において常時設置する照明は、過度な光が散乱しないようにし、過度の明るさや色彩のものを用いないこと。</w:t>
            </w:r>
          </w:p>
        </w:tc>
        <w:tc>
          <w:tcPr>
            <w:tcW w:w="3662" w:type="dxa"/>
            <w:tcBorders>
              <w:bottom w:val="single" w:sz="18" w:space="0" w:color="auto"/>
              <w:right w:val="single" w:sz="18" w:space="0" w:color="auto"/>
            </w:tcBorders>
            <w:shd w:val="clear" w:color="auto" w:fill="auto"/>
          </w:tcPr>
          <w:p w14:paraId="6328696F" w14:textId="77777777" w:rsidR="0062579E" w:rsidRPr="00FF2C4B" w:rsidRDefault="0062579E" w:rsidP="00766225">
            <w:pPr>
              <w:rPr>
                <w:rFonts w:ascii="ＭＳ Ｐ明朝" w:eastAsia="ＭＳ Ｐ明朝" w:hAnsi="ＭＳ Ｐ明朝"/>
                <w:b w:val="0"/>
                <w:sz w:val="21"/>
                <w:szCs w:val="21"/>
              </w:rPr>
            </w:pPr>
          </w:p>
        </w:tc>
      </w:tr>
    </w:tbl>
    <w:p w14:paraId="5CE394C1" w14:textId="77777777" w:rsidR="0062579E" w:rsidRPr="00FF2C4B" w:rsidRDefault="0062579E" w:rsidP="0062579E">
      <w:pPr>
        <w:rPr>
          <w:rFonts w:ascii="ＭＳ Ｐ明朝" w:eastAsia="ＭＳ Ｐ明朝" w:hAnsi="ＭＳ Ｐ明朝"/>
          <w:sz w:val="24"/>
          <w:szCs w:val="24"/>
        </w:rPr>
      </w:pPr>
    </w:p>
    <w:p w14:paraId="21CEA47B" w14:textId="77777777" w:rsidR="0062579E" w:rsidRPr="00FF2C4B" w:rsidRDefault="0062579E" w:rsidP="0062579E">
      <w:pPr>
        <w:rPr>
          <w:rFonts w:ascii="ＭＳ Ｐ明朝" w:eastAsia="ＭＳ Ｐ明朝" w:hAnsi="ＭＳ Ｐ明朝"/>
          <w:sz w:val="24"/>
          <w:szCs w:val="24"/>
        </w:rPr>
      </w:pPr>
    </w:p>
    <w:p w14:paraId="0F88B989" w14:textId="77777777" w:rsidR="0062579E" w:rsidRPr="00FF2C4B" w:rsidRDefault="0062579E" w:rsidP="0062579E">
      <w:pPr>
        <w:rPr>
          <w:rFonts w:ascii="ＭＳ Ｐ明朝" w:eastAsia="ＭＳ Ｐ明朝" w:hAnsi="ＭＳ Ｐ明朝"/>
          <w:sz w:val="24"/>
          <w:szCs w:val="24"/>
        </w:rPr>
      </w:pPr>
    </w:p>
    <w:p w14:paraId="0B426EC0" w14:textId="77777777" w:rsidR="00D67FE9" w:rsidRPr="00FF2C4B" w:rsidRDefault="00D67FE9" w:rsidP="0062579E">
      <w:pPr>
        <w:rPr>
          <w:rFonts w:ascii="ＭＳ Ｐ明朝" w:eastAsia="ＭＳ Ｐ明朝" w:hAnsi="ＭＳ Ｐ明朝"/>
          <w:sz w:val="24"/>
          <w:szCs w:val="24"/>
        </w:rPr>
      </w:pPr>
    </w:p>
    <w:p w14:paraId="0E9F7526" w14:textId="77777777" w:rsidR="00D67FE9" w:rsidRPr="00FF2C4B" w:rsidRDefault="00D67FE9" w:rsidP="0062579E">
      <w:pPr>
        <w:rPr>
          <w:rFonts w:ascii="ＭＳ Ｐ明朝" w:eastAsia="ＭＳ Ｐ明朝" w:hAnsi="ＭＳ Ｐ明朝"/>
          <w:sz w:val="24"/>
          <w:szCs w:val="24"/>
        </w:rPr>
      </w:pPr>
    </w:p>
    <w:p w14:paraId="165DEB87" w14:textId="77777777" w:rsidR="00D67FE9" w:rsidRPr="00FF2C4B" w:rsidRDefault="00D67FE9" w:rsidP="0062579E">
      <w:pPr>
        <w:rPr>
          <w:rFonts w:ascii="ＭＳ Ｐ明朝" w:eastAsia="ＭＳ Ｐ明朝" w:hAnsi="ＭＳ Ｐ明朝"/>
          <w:sz w:val="24"/>
          <w:szCs w:val="24"/>
        </w:rPr>
      </w:pPr>
    </w:p>
    <w:p w14:paraId="2C2160C7" w14:textId="77777777" w:rsidR="00D67FE9" w:rsidRPr="00FF2C4B" w:rsidRDefault="00D67FE9" w:rsidP="0062579E">
      <w:pPr>
        <w:rPr>
          <w:rFonts w:ascii="ＭＳ Ｐ明朝" w:eastAsia="ＭＳ Ｐ明朝" w:hAnsi="ＭＳ Ｐ明朝"/>
          <w:sz w:val="24"/>
          <w:szCs w:val="24"/>
        </w:rPr>
      </w:pPr>
    </w:p>
    <w:p w14:paraId="178A77C1" w14:textId="77777777" w:rsidR="00D67FE9" w:rsidRPr="00FF2C4B" w:rsidRDefault="00D67FE9" w:rsidP="0062579E">
      <w:pPr>
        <w:rPr>
          <w:rFonts w:ascii="ＭＳ Ｐ明朝" w:eastAsia="ＭＳ Ｐ明朝" w:hAnsi="ＭＳ Ｐ明朝"/>
          <w:sz w:val="24"/>
          <w:szCs w:val="24"/>
        </w:rPr>
      </w:pPr>
    </w:p>
    <w:p w14:paraId="3620E933" w14:textId="77777777" w:rsidR="00D67FE9" w:rsidRPr="00FF2C4B" w:rsidRDefault="00D67FE9" w:rsidP="0062579E">
      <w:pPr>
        <w:rPr>
          <w:rFonts w:ascii="ＭＳ Ｐ明朝" w:eastAsia="ＭＳ Ｐ明朝" w:hAnsi="ＭＳ Ｐ明朝"/>
          <w:sz w:val="24"/>
          <w:szCs w:val="24"/>
        </w:rPr>
      </w:pPr>
    </w:p>
    <w:p w14:paraId="279F2B50" w14:textId="77777777" w:rsidR="00ED0C7C" w:rsidRPr="00FF2C4B" w:rsidRDefault="00ED0C7C" w:rsidP="0062579E">
      <w:pPr>
        <w:rPr>
          <w:rFonts w:ascii="ＭＳ Ｐ明朝" w:eastAsia="ＭＳ Ｐ明朝" w:hAnsi="ＭＳ Ｐ明朝"/>
          <w:sz w:val="24"/>
          <w:szCs w:val="24"/>
        </w:rPr>
      </w:pPr>
    </w:p>
    <w:p w14:paraId="204D511D" w14:textId="77777777" w:rsidR="00ED0C7C" w:rsidRPr="00FF2C4B" w:rsidRDefault="00ED0C7C" w:rsidP="0062579E">
      <w:pPr>
        <w:rPr>
          <w:rFonts w:ascii="ＭＳ Ｐ明朝" w:eastAsia="ＭＳ Ｐ明朝" w:hAnsi="ＭＳ Ｐ明朝"/>
          <w:sz w:val="24"/>
          <w:szCs w:val="24"/>
        </w:rPr>
      </w:pPr>
    </w:p>
    <w:p w14:paraId="512D9017" w14:textId="77777777" w:rsidR="00136D8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第３号様式（第７条関係）その</w:t>
      </w:r>
      <w:r w:rsidR="00A033B3" w:rsidRPr="00FF2C4B">
        <w:rPr>
          <w:rFonts w:ascii="ＭＳ Ｐ明朝" w:eastAsia="ＭＳ Ｐ明朝" w:hAnsi="ＭＳ Ｐ明朝" w:hint="eastAsia"/>
          <w:b w:val="0"/>
          <w:sz w:val="21"/>
          <w:szCs w:val="21"/>
        </w:rPr>
        <w:t>1</w:t>
      </w:r>
      <w:r w:rsidR="00136D8E" w:rsidRPr="00FF2C4B">
        <w:rPr>
          <w:rFonts w:ascii="ＭＳ Ｐ明朝" w:eastAsia="ＭＳ Ｐ明朝" w:hAnsi="ＭＳ Ｐ明朝" w:hint="eastAsia"/>
          <w:b w:val="0"/>
          <w:sz w:val="21"/>
          <w:szCs w:val="21"/>
        </w:rPr>
        <w:t>5</w:t>
      </w:r>
    </w:p>
    <w:p w14:paraId="5BFD91EE" w14:textId="77777777" w:rsidR="0062579E" w:rsidRPr="00FF2C4B" w:rsidRDefault="0062579E" w:rsidP="0062579E">
      <w:pPr>
        <w:rPr>
          <w:rFonts w:ascii="ＭＳ Ｐ明朝" w:eastAsia="ＭＳ Ｐ明朝" w:hAnsi="ＭＳ Ｐ明朝"/>
          <w:b w:val="0"/>
          <w:sz w:val="21"/>
          <w:szCs w:val="21"/>
        </w:rPr>
      </w:pPr>
    </w:p>
    <w:p w14:paraId="29D42D8E"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4BE46F1C"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631C791C" w14:textId="77777777" w:rsidTr="00766225">
        <w:trPr>
          <w:trHeight w:val="570"/>
        </w:trPr>
        <w:tc>
          <w:tcPr>
            <w:tcW w:w="1538" w:type="dxa"/>
            <w:vMerge w:val="restart"/>
            <w:shd w:val="clear" w:color="auto" w:fill="auto"/>
            <w:vAlign w:val="center"/>
          </w:tcPr>
          <w:p w14:paraId="15876CCD"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0765AFF8" w14:textId="77777777" w:rsidR="0062579E" w:rsidRPr="00FF2C4B" w:rsidRDefault="0062579E" w:rsidP="00766225">
            <w:pPr>
              <w:rPr>
                <w:rFonts w:ascii="ＭＳ Ｐ明朝" w:eastAsia="ＭＳ Ｐ明朝" w:hAnsi="ＭＳ Ｐ明朝"/>
                <w:sz w:val="24"/>
                <w:szCs w:val="24"/>
              </w:rPr>
            </w:pPr>
          </w:p>
        </w:tc>
      </w:tr>
      <w:tr w:rsidR="0062579E" w:rsidRPr="00FF2C4B" w14:paraId="15FF3592" w14:textId="77777777" w:rsidTr="00766225">
        <w:trPr>
          <w:trHeight w:val="570"/>
        </w:trPr>
        <w:tc>
          <w:tcPr>
            <w:tcW w:w="1538" w:type="dxa"/>
            <w:vMerge/>
            <w:shd w:val="clear" w:color="auto" w:fill="auto"/>
            <w:vAlign w:val="center"/>
          </w:tcPr>
          <w:p w14:paraId="565F13F7"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188DE10C" w14:textId="77777777" w:rsidR="0062579E" w:rsidRPr="00FF2C4B" w:rsidRDefault="0062579E" w:rsidP="00766225">
            <w:pPr>
              <w:rPr>
                <w:rFonts w:ascii="ＭＳ Ｐ明朝" w:eastAsia="ＭＳ Ｐ明朝" w:hAnsi="ＭＳ Ｐ明朝"/>
                <w:sz w:val="24"/>
                <w:szCs w:val="24"/>
              </w:rPr>
            </w:pPr>
          </w:p>
        </w:tc>
      </w:tr>
      <w:tr w:rsidR="0062579E" w:rsidRPr="00FF2C4B" w14:paraId="1828381D" w14:textId="77777777" w:rsidTr="00766225">
        <w:trPr>
          <w:trHeight w:val="570"/>
        </w:trPr>
        <w:tc>
          <w:tcPr>
            <w:tcW w:w="1538" w:type="dxa"/>
            <w:shd w:val="clear" w:color="auto" w:fill="auto"/>
            <w:vAlign w:val="center"/>
          </w:tcPr>
          <w:p w14:paraId="7AB6DBF5"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54212F81" w14:textId="77777777" w:rsidR="0062579E" w:rsidRPr="00FF2C4B" w:rsidRDefault="0062579E" w:rsidP="00766225">
            <w:pPr>
              <w:rPr>
                <w:rFonts w:ascii="ＭＳ Ｐ明朝" w:eastAsia="ＭＳ Ｐ明朝" w:hAnsi="ＭＳ Ｐ明朝"/>
                <w:sz w:val="24"/>
                <w:szCs w:val="24"/>
              </w:rPr>
            </w:pPr>
          </w:p>
        </w:tc>
      </w:tr>
    </w:tbl>
    <w:p w14:paraId="59FD789D" w14:textId="77777777" w:rsidR="0062579E" w:rsidRPr="00FF2C4B" w:rsidRDefault="0062579E" w:rsidP="0062579E">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2579E" w:rsidRPr="00FF2C4B" w14:paraId="2BB5AF6C" w14:textId="77777777" w:rsidTr="00766225">
        <w:tc>
          <w:tcPr>
            <w:tcW w:w="596" w:type="dxa"/>
            <w:vMerge w:val="restart"/>
            <w:tcBorders>
              <w:top w:val="single" w:sz="18" w:space="0" w:color="auto"/>
              <w:left w:val="single" w:sz="18" w:space="0" w:color="auto"/>
              <w:right w:val="double" w:sz="4" w:space="0" w:color="auto"/>
            </w:tcBorders>
            <w:shd w:val="clear" w:color="auto" w:fill="auto"/>
            <w:textDirection w:val="tbRlV"/>
          </w:tcPr>
          <w:p w14:paraId="6C091532"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337F0A2A"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中層景観形成地区</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0BEFF061" w14:textId="77777777" w:rsidTr="00766225">
        <w:tc>
          <w:tcPr>
            <w:tcW w:w="596" w:type="dxa"/>
            <w:vMerge/>
            <w:tcBorders>
              <w:left w:val="single" w:sz="18" w:space="0" w:color="auto"/>
              <w:bottom w:val="double" w:sz="4" w:space="0" w:color="auto"/>
              <w:right w:val="double" w:sz="4" w:space="0" w:color="auto"/>
            </w:tcBorders>
            <w:shd w:val="clear" w:color="auto" w:fill="auto"/>
          </w:tcPr>
          <w:p w14:paraId="7417849E" w14:textId="77777777" w:rsidR="0062579E" w:rsidRPr="00FF2C4B" w:rsidRDefault="0062579E" w:rsidP="00766225">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45479F0E"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67ADA716"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3FC5ADF1" w14:textId="77777777" w:rsidTr="00766225">
        <w:trPr>
          <w:trHeight w:val="459"/>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0EE5769C"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1403E916"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00626E62" w:rsidRPr="00FF2C4B">
              <w:rPr>
                <w:rFonts w:ascii="ＭＳ Ｐ明朝" w:eastAsia="ＭＳ Ｐ明朝" w:hAnsi="ＭＳ Ｐ明朝" w:hint="eastAsia"/>
                <w:b w:val="0"/>
                <w:sz w:val="21"/>
                <w:szCs w:val="21"/>
                <w:u w:val="wave"/>
              </w:rPr>
              <w:t>２階以下かつ10ｍ</w:t>
            </w:r>
            <w:r w:rsidRPr="00FF2C4B">
              <w:rPr>
                <w:rFonts w:ascii="ＭＳ Ｐ明朝" w:eastAsia="ＭＳ Ｐ明朝" w:hAnsi="ＭＳ Ｐ明朝" w:hint="eastAsia"/>
                <w:b w:val="0"/>
                <w:sz w:val="21"/>
                <w:szCs w:val="21"/>
                <w:u w:val="wave"/>
              </w:rPr>
              <w:t>以下</w:t>
            </w:r>
            <w:r w:rsidRPr="00FF2C4B">
              <w:rPr>
                <w:rFonts w:ascii="ＭＳ Ｐ明朝" w:eastAsia="ＭＳ Ｐ明朝" w:hAnsi="ＭＳ Ｐ明朝" w:hint="eastAsia"/>
                <w:b w:val="0"/>
                <w:sz w:val="21"/>
                <w:szCs w:val="21"/>
              </w:rPr>
              <w:t>とする。</w:t>
            </w:r>
            <w:r w:rsidR="00F43D36" w:rsidRPr="00FF2C4B">
              <w:rPr>
                <w:rFonts w:ascii="ＭＳ Ｐ明朝" w:eastAsia="ＭＳ Ｐ明朝" w:hAnsi="ＭＳ Ｐ明朝" w:hint="eastAsia"/>
                <w:b w:val="0"/>
                <w:sz w:val="21"/>
                <w:szCs w:val="21"/>
              </w:rPr>
              <w:t>また、背後に控える山並みの稜線を乱さない高さとする。</w:t>
            </w:r>
          </w:p>
        </w:tc>
        <w:tc>
          <w:tcPr>
            <w:tcW w:w="3662" w:type="dxa"/>
            <w:tcBorders>
              <w:top w:val="double" w:sz="4" w:space="0" w:color="auto"/>
              <w:bottom w:val="dotted" w:sz="4" w:space="0" w:color="auto"/>
              <w:right w:val="single" w:sz="18" w:space="0" w:color="auto"/>
            </w:tcBorders>
            <w:shd w:val="clear" w:color="auto" w:fill="auto"/>
          </w:tcPr>
          <w:p w14:paraId="75119D1F" w14:textId="77777777" w:rsidR="0062579E" w:rsidRPr="00FF2C4B" w:rsidRDefault="0062579E" w:rsidP="00766225">
            <w:pPr>
              <w:rPr>
                <w:rFonts w:ascii="ＭＳ Ｐ明朝" w:eastAsia="ＭＳ Ｐ明朝" w:hAnsi="ＭＳ Ｐ明朝"/>
                <w:b w:val="0"/>
                <w:sz w:val="21"/>
                <w:szCs w:val="21"/>
              </w:rPr>
            </w:pPr>
          </w:p>
        </w:tc>
      </w:tr>
      <w:tr w:rsidR="0062579E" w:rsidRPr="00FF2C4B" w14:paraId="3DE3BB45" w14:textId="77777777" w:rsidTr="00626E62">
        <w:trPr>
          <w:trHeight w:val="1075"/>
        </w:trPr>
        <w:tc>
          <w:tcPr>
            <w:tcW w:w="596" w:type="dxa"/>
            <w:vMerge/>
            <w:tcBorders>
              <w:left w:val="single" w:sz="18" w:space="0" w:color="auto"/>
              <w:right w:val="double" w:sz="4" w:space="0" w:color="auto"/>
            </w:tcBorders>
            <w:shd w:val="clear" w:color="auto" w:fill="auto"/>
          </w:tcPr>
          <w:p w14:paraId="1DAEBDCF"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3B47E12"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4E556A81" w14:textId="77777777" w:rsidR="0062579E" w:rsidRPr="00FF2C4B" w:rsidRDefault="0062579E" w:rsidP="00766225">
            <w:pPr>
              <w:rPr>
                <w:rFonts w:ascii="ＭＳ Ｐ明朝" w:eastAsia="ＭＳ Ｐ明朝" w:hAnsi="ＭＳ Ｐ明朝"/>
                <w:b w:val="0"/>
                <w:sz w:val="21"/>
                <w:szCs w:val="21"/>
              </w:rPr>
            </w:pPr>
          </w:p>
        </w:tc>
      </w:tr>
      <w:tr w:rsidR="0062579E" w:rsidRPr="00FF2C4B" w14:paraId="3A669CAE" w14:textId="77777777" w:rsidTr="00626E62">
        <w:trPr>
          <w:trHeight w:val="756"/>
        </w:trPr>
        <w:tc>
          <w:tcPr>
            <w:tcW w:w="596" w:type="dxa"/>
            <w:vMerge/>
            <w:tcBorders>
              <w:left w:val="single" w:sz="18" w:space="0" w:color="auto"/>
              <w:right w:val="double" w:sz="4" w:space="0" w:color="auto"/>
            </w:tcBorders>
            <w:shd w:val="clear" w:color="auto" w:fill="auto"/>
          </w:tcPr>
          <w:p w14:paraId="649408D3"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E2380C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6E62" w:rsidRPr="00FF2C4B">
              <w:rPr>
                <w:rFonts w:ascii="ＭＳ Ｐ明朝" w:eastAsia="ＭＳ Ｐ明朝" w:hAnsi="ＭＳ Ｐ明朝" w:hint="eastAsia"/>
                <w:b w:val="0"/>
                <w:sz w:val="21"/>
                <w:szCs w:val="21"/>
              </w:rPr>
              <w:t>建築物等の配置は、シンボル景観拠点である山田グスクからの眺望及び集落や海岸線等の低地部から山田グスクを見上げた時の眺望を阻害しないよう配慮すること。</w:t>
            </w:r>
          </w:p>
        </w:tc>
        <w:tc>
          <w:tcPr>
            <w:tcW w:w="3662" w:type="dxa"/>
            <w:tcBorders>
              <w:top w:val="dotted" w:sz="4" w:space="0" w:color="auto"/>
              <w:bottom w:val="dotted" w:sz="4" w:space="0" w:color="auto"/>
              <w:right w:val="single" w:sz="18" w:space="0" w:color="auto"/>
            </w:tcBorders>
            <w:shd w:val="clear" w:color="auto" w:fill="auto"/>
          </w:tcPr>
          <w:p w14:paraId="53107BB4" w14:textId="77777777" w:rsidR="0062579E" w:rsidRPr="00FF2C4B" w:rsidRDefault="0062579E" w:rsidP="00766225">
            <w:pPr>
              <w:rPr>
                <w:rFonts w:ascii="ＭＳ Ｐ明朝" w:eastAsia="ＭＳ Ｐ明朝" w:hAnsi="ＭＳ Ｐ明朝"/>
                <w:b w:val="0"/>
                <w:sz w:val="21"/>
                <w:szCs w:val="21"/>
              </w:rPr>
            </w:pPr>
          </w:p>
        </w:tc>
      </w:tr>
      <w:tr w:rsidR="0062579E" w:rsidRPr="00FF2C4B" w14:paraId="1D135720" w14:textId="77777777" w:rsidTr="00766225">
        <w:tc>
          <w:tcPr>
            <w:tcW w:w="596" w:type="dxa"/>
            <w:vMerge/>
            <w:tcBorders>
              <w:left w:val="single" w:sz="18" w:space="0" w:color="auto"/>
              <w:right w:val="double" w:sz="4" w:space="0" w:color="auto"/>
            </w:tcBorders>
            <w:shd w:val="clear" w:color="auto" w:fill="auto"/>
          </w:tcPr>
          <w:p w14:paraId="0D959575"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E935F9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w:t>
            </w:r>
            <w:r w:rsidR="00F43D36" w:rsidRPr="00FF2C4B">
              <w:rPr>
                <w:rFonts w:ascii="ＭＳ Ｐ明朝" w:eastAsia="ＭＳ Ｐ明朝" w:hAnsi="ＭＳ Ｐ明朝" w:hint="eastAsia"/>
                <w:b w:val="0"/>
                <w:sz w:val="21"/>
                <w:szCs w:val="21"/>
              </w:rPr>
              <w:t>隣接する集落への</w:t>
            </w:r>
            <w:r w:rsidRPr="00FF2C4B">
              <w:rPr>
                <w:rFonts w:ascii="ＭＳ Ｐ明朝" w:eastAsia="ＭＳ Ｐ明朝" w:hAnsi="ＭＳ Ｐ明朝" w:hint="eastAsia"/>
                <w:b w:val="0"/>
                <w:sz w:val="21"/>
                <w:szCs w:val="21"/>
              </w:rPr>
              <w:t>圧迫感を軽減するために</w:t>
            </w:r>
            <w:r w:rsidR="00F43D36" w:rsidRPr="00FF2C4B">
              <w:rPr>
                <w:rFonts w:ascii="ＭＳ Ｐ明朝" w:eastAsia="ＭＳ Ｐ明朝" w:hAnsi="ＭＳ Ｐ明朝" w:hint="eastAsia"/>
                <w:b w:val="0"/>
                <w:sz w:val="21"/>
                <w:szCs w:val="21"/>
              </w:rPr>
              <w:t>敷地境界線から壁面の位置を十分に後退させるとともに、</w:t>
            </w:r>
            <w:r w:rsidRPr="00FF2C4B">
              <w:rPr>
                <w:rFonts w:ascii="ＭＳ Ｐ明朝" w:eastAsia="ＭＳ Ｐ明朝" w:hAnsi="ＭＳ Ｐ明朝" w:hint="eastAsia"/>
                <w:b w:val="0"/>
                <w:sz w:val="21"/>
                <w:szCs w:val="21"/>
              </w:rPr>
              <w:t>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36C77654" w14:textId="77777777" w:rsidR="0062579E" w:rsidRPr="00FF2C4B" w:rsidRDefault="0062579E" w:rsidP="00766225">
            <w:pPr>
              <w:rPr>
                <w:rFonts w:ascii="ＭＳ Ｐ明朝" w:eastAsia="ＭＳ Ｐ明朝" w:hAnsi="ＭＳ Ｐ明朝"/>
                <w:b w:val="0"/>
                <w:sz w:val="21"/>
                <w:szCs w:val="21"/>
              </w:rPr>
            </w:pPr>
          </w:p>
        </w:tc>
      </w:tr>
      <w:tr w:rsidR="00F43D36" w:rsidRPr="00FF2C4B" w14:paraId="2A00522A" w14:textId="77777777" w:rsidTr="00F43D36">
        <w:trPr>
          <w:trHeight w:val="335"/>
        </w:trPr>
        <w:tc>
          <w:tcPr>
            <w:tcW w:w="596" w:type="dxa"/>
            <w:vMerge/>
            <w:tcBorders>
              <w:left w:val="single" w:sz="18" w:space="0" w:color="auto"/>
              <w:bottom w:val="single" w:sz="4" w:space="0" w:color="auto"/>
              <w:right w:val="double" w:sz="4" w:space="0" w:color="auto"/>
            </w:tcBorders>
            <w:shd w:val="clear" w:color="auto" w:fill="auto"/>
          </w:tcPr>
          <w:p w14:paraId="0A021B9A" w14:textId="77777777" w:rsidR="00F43D36" w:rsidRPr="00FF2C4B" w:rsidRDefault="00F43D36"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DE9A689" w14:textId="77777777" w:rsidR="00F43D36" w:rsidRPr="00FF2C4B" w:rsidRDefault="00F43D36"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地形を生かした建築物等の配置を行うこと。</w:t>
            </w:r>
          </w:p>
        </w:tc>
        <w:tc>
          <w:tcPr>
            <w:tcW w:w="3662" w:type="dxa"/>
            <w:tcBorders>
              <w:top w:val="dotted" w:sz="4" w:space="0" w:color="auto"/>
              <w:bottom w:val="dotted" w:sz="4" w:space="0" w:color="auto"/>
              <w:right w:val="single" w:sz="18" w:space="0" w:color="auto"/>
            </w:tcBorders>
            <w:shd w:val="clear" w:color="auto" w:fill="auto"/>
          </w:tcPr>
          <w:p w14:paraId="57A6831A" w14:textId="77777777" w:rsidR="00F43D36" w:rsidRPr="00FF2C4B" w:rsidRDefault="00F43D36" w:rsidP="00766225">
            <w:pPr>
              <w:rPr>
                <w:rFonts w:ascii="ＭＳ Ｐ明朝" w:eastAsia="ＭＳ Ｐ明朝" w:hAnsi="ＭＳ Ｐ明朝"/>
                <w:b w:val="0"/>
                <w:sz w:val="21"/>
                <w:szCs w:val="21"/>
              </w:rPr>
            </w:pPr>
          </w:p>
        </w:tc>
      </w:tr>
      <w:tr w:rsidR="0062579E" w:rsidRPr="00FF2C4B" w14:paraId="6663DA00" w14:textId="77777777" w:rsidTr="00626E62">
        <w:trPr>
          <w:trHeight w:val="765"/>
        </w:trPr>
        <w:tc>
          <w:tcPr>
            <w:tcW w:w="596" w:type="dxa"/>
            <w:vMerge/>
            <w:tcBorders>
              <w:left w:val="single" w:sz="18" w:space="0" w:color="auto"/>
              <w:bottom w:val="single" w:sz="4" w:space="0" w:color="auto"/>
              <w:right w:val="double" w:sz="4" w:space="0" w:color="auto"/>
            </w:tcBorders>
            <w:shd w:val="clear" w:color="auto" w:fill="auto"/>
          </w:tcPr>
          <w:p w14:paraId="695CE74D"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2C227135"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6E62" w:rsidRPr="00FF2C4B">
              <w:rPr>
                <w:rFonts w:ascii="ＭＳ Ｐ明朝" w:eastAsia="ＭＳ Ｐ明朝" w:hAnsi="ＭＳ Ｐ明朝" w:hint="eastAsia"/>
                <w:b w:val="0"/>
                <w:sz w:val="21"/>
                <w:szCs w:val="21"/>
              </w:rPr>
              <w:t>建築物等の建築を行う際には、建築物の壁面の位置を</w:t>
            </w:r>
            <w:r w:rsidR="00626E62" w:rsidRPr="00FF2C4B">
              <w:rPr>
                <w:rFonts w:ascii="ＭＳ Ｐ明朝" w:eastAsia="ＭＳ Ｐ明朝" w:hAnsi="ＭＳ Ｐ明朝" w:hint="eastAsia"/>
                <w:b w:val="0"/>
                <w:sz w:val="21"/>
                <w:szCs w:val="21"/>
                <w:u w:val="wave"/>
              </w:rPr>
              <w:t>道路側の敷地境界線から２ｍ以上、隣地境界線から１ｍ以上後退</w:t>
            </w:r>
            <w:r w:rsidR="00626E62" w:rsidRPr="00FF2C4B">
              <w:rPr>
                <w:rFonts w:ascii="ＭＳ Ｐ明朝" w:eastAsia="ＭＳ Ｐ明朝" w:hAnsi="ＭＳ Ｐ明朝" w:hint="eastAsia"/>
                <w:b w:val="0"/>
                <w:sz w:val="21"/>
                <w:szCs w:val="21"/>
              </w:rPr>
              <w:t>させること。</w:t>
            </w:r>
          </w:p>
        </w:tc>
        <w:tc>
          <w:tcPr>
            <w:tcW w:w="3662" w:type="dxa"/>
            <w:tcBorders>
              <w:top w:val="dotted" w:sz="4" w:space="0" w:color="auto"/>
              <w:bottom w:val="single" w:sz="4" w:space="0" w:color="auto"/>
              <w:right w:val="single" w:sz="18" w:space="0" w:color="auto"/>
            </w:tcBorders>
            <w:shd w:val="clear" w:color="auto" w:fill="auto"/>
          </w:tcPr>
          <w:p w14:paraId="405DB7E0" w14:textId="77777777" w:rsidR="0062579E" w:rsidRPr="00FF2C4B" w:rsidRDefault="0062579E" w:rsidP="00766225">
            <w:pPr>
              <w:rPr>
                <w:rFonts w:ascii="ＭＳ Ｐ明朝" w:eastAsia="ＭＳ Ｐ明朝" w:hAnsi="ＭＳ Ｐ明朝"/>
                <w:b w:val="0"/>
                <w:sz w:val="21"/>
                <w:szCs w:val="21"/>
              </w:rPr>
            </w:pPr>
          </w:p>
        </w:tc>
      </w:tr>
      <w:tr w:rsidR="0062579E" w:rsidRPr="00FF2C4B" w14:paraId="3B7A4174" w14:textId="77777777" w:rsidTr="00766225">
        <w:trPr>
          <w:trHeight w:val="1207"/>
        </w:trPr>
        <w:tc>
          <w:tcPr>
            <w:tcW w:w="596" w:type="dxa"/>
            <w:vMerge w:val="restart"/>
            <w:tcBorders>
              <w:left w:val="single" w:sz="18" w:space="0" w:color="auto"/>
              <w:right w:val="double" w:sz="4" w:space="0" w:color="auto"/>
            </w:tcBorders>
            <w:shd w:val="clear" w:color="auto" w:fill="auto"/>
            <w:textDirection w:val="tbRlV"/>
          </w:tcPr>
          <w:p w14:paraId="1FAF12BC"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1A6E7CE2" w14:textId="77777777" w:rsidR="0062579E" w:rsidRPr="00FF2C4B" w:rsidRDefault="0062579E" w:rsidP="00766225">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6E62" w:rsidRPr="00FF2C4B">
              <w:rPr>
                <w:rFonts w:ascii="ＭＳ Ｐ明朝" w:eastAsia="ＭＳ Ｐ明朝" w:hAnsi="ＭＳ Ｐ明朝" w:hint="eastAsia"/>
                <w:b w:val="0"/>
                <w:sz w:val="21"/>
                <w:szCs w:val="21"/>
              </w:rPr>
              <w:t>建築物の形態・意匠・色彩は、背景となる山並みや海岸線、隣接する集落等周辺景観に馴染むよう配慮すること。</w:t>
            </w:r>
          </w:p>
        </w:tc>
        <w:tc>
          <w:tcPr>
            <w:tcW w:w="3662" w:type="dxa"/>
            <w:tcBorders>
              <w:bottom w:val="dotted" w:sz="4" w:space="0" w:color="auto"/>
              <w:right w:val="single" w:sz="18" w:space="0" w:color="auto"/>
            </w:tcBorders>
            <w:shd w:val="clear" w:color="auto" w:fill="auto"/>
          </w:tcPr>
          <w:p w14:paraId="1BB9A1A0" w14:textId="77777777" w:rsidR="0062579E" w:rsidRPr="00FF2C4B" w:rsidRDefault="0062579E" w:rsidP="00766225">
            <w:pPr>
              <w:rPr>
                <w:rFonts w:ascii="ＭＳ Ｐ明朝" w:eastAsia="ＭＳ Ｐ明朝" w:hAnsi="ＭＳ Ｐ明朝"/>
                <w:b w:val="0"/>
                <w:sz w:val="21"/>
                <w:szCs w:val="21"/>
              </w:rPr>
            </w:pPr>
          </w:p>
        </w:tc>
      </w:tr>
      <w:tr w:rsidR="0062579E" w:rsidRPr="00FF2C4B" w14:paraId="4C15A3F8" w14:textId="77777777" w:rsidTr="00766225">
        <w:tc>
          <w:tcPr>
            <w:tcW w:w="596" w:type="dxa"/>
            <w:vMerge/>
            <w:tcBorders>
              <w:left w:val="single" w:sz="18" w:space="0" w:color="auto"/>
              <w:right w:val="double" w:sz="4" w:space="0" w:color="auto"/>
            </w:tcBorders>
            <w:shd w:val="clear" w:color="auto" w:fill="auto"/>
          </w:tcPr>
          <w:p w14:paraId="5C2DE02C"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6FDDA7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屋外に設ける設備は、目立たないよう配置の工夫や遮蔽等を行うこと。</w:t>
            </w:r>
          </w:p>
        </w:tc>
        <w:tc>
          <w:tcPr>
            <w:tcW w:w="3662" w:type="dxa"/>
            <w:tcBorders>
              <w:top w:val="dotted" w:sz="4" w:space="0" w:color="auto"/>
              <w:bottom w:val="dotted" w:sz="4" w:space="0" w:color="auto"/>
              <w:right w:val="single" w:sz="18" w:space="0" w:color="auto"/>
            </w:tcBorders>
            <w:shd w:val="clear" w:color="auto" w:fill="auto"/>
          </w:tcPr>
          <w:p w14:paraId="33B1EE74" w14:textId="77777777" w:rsidR="0062579E" w:rsidRPr="00FF2C4B" w:rsidRDefault="0062579E" w:rsidP="00766225">
            <w:pPr>
              <w:rPr>
                <w:rFonts w:ascii="ＭＳ Ｐ明朝" w:eastAsia="ＭＳ Ｐ明朝" w:hAnsi="ＭＳ Ｐ明朝"/>
                <w:b w:val="0"/>
                <w:sz w:val="21"/>
                <w:szCs w:val="21"/>
              </w:rPr>
            </w:pPr>
          </w:p>
        </w:tc>
      </w:tr>
      <w:tr w:rsidR="0062579E" w:rsidRPr="00FF2C4B" w14:paraId="660F075A" w14:textId="77777777" w:rsidTr="00766225">
        <w:tc>
          <w:tcPr>
            <w:tcW w:w="596" w:type="dxa"/>
            <w:vMerge/>
            <w:tcBorders>
              <w:left w:val="single" w:sz="18" w:space="0" w:color="auto"/>
              <w:bottom w:val="single" w:sz="2" w:space="0" w:color="auto"/>
              <w:right w:val="double" w:sz="4" w:space="0" w:color="auto"/>
            </w:tcBorders>
            <w:shd w:val="clear" w:color="auto" w:fill="auto"/>
          </w:tcPr>
          <w:p w14:paraId="75403409"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B194065"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w:t>
            </w:r>
            <w:r w:rsidRPr="00FF2C4B">
              <w:rPr>
                <w:rFonts w:ascii="ＭＳ Ｐ明朝" w:eastAsia="ＭＳ Ｐ明朝" w:hAnsi="ＭＳ Ｐ明朝" w:hint="eastAsia"/>
                <w:b w:val="0"/>
                <w:sz w:val="21"/>
                <w:szCs w:val="21"/>
              </w:rPr>
              <w:lastRenderedPageBreak/>
              <w:t>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2C837BC" w14:textId="77777777" w:rsidR="0062579E" w:rsidRPr="00FF2C4B" w:rsidRDefault="0062579E" w:rsidP="00766225">
            <w:pPr>
              <w:rPr>
                <w:rFonts w:ascii="ＭＳ Ｐ明朝" w:eastAsia="ＭＳ Ｐ明朝" w:hAnsi="ＭＳ Ｐ明朝"/>
                <w:b w:val="0"/>
                <w:sz w:val="21"/>
                <w:szCs w:val="21"/>
              </w:rPr>
            </w:pPr>
          </w:p>
        </w:tc>
      </w:tr>
      <w:tr w:rsidR="0062579E" w:rsidRPr="00FF2C4B" w14:paraId="200F24E7" w14:textId="77777777" w:rsidTr="00766225">
        <w:tc>
          <w:tcPr>
            <w:tcW w:w="596" w:type="dxa"/>
            <w:vMerge/>
            <w:tcBorders>
              <w:top w:val="single" w:sz="2" w:space="0" w:color="auto"/>
              <w:left w:val="single" w:sz="18" w:space="0" w:color="auto"/>
              <w:right w:val="double" w:sz="4" w:space="0" w:color="auto"/>
            </w:tcBorders>
            <w:shd w:val="clear" w:color="auto" w:fill="auto"/>
          </w:tcPr>
          <w:p w14:paraId="699A02A7"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4649D47"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6E62" w:rsidRPr="00FF2C4B">
              <w:rPr>
                <w:rFonts w:ascii="ＭＳ Ｐ明朝" w:eastAsia="ＭＳ Ｐ明朝" w:hAnsi="ＭＳ Ｐ明朝" w:hint="eastAsia"/>
                <w:b w:val="0"/>
                <w:sz w:val="21"/>
                <w:szCs w:val="21"/>
              </w:rPr>
              <w:t>シンボル景観拠点である山田グスクからの眺望及び集落や海岸線軸等の低地部から山田グスクを見上げた時の眺望を阻害しないよう、形態・意匠・色彩に配慮すること。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32F29A1D" w14:textId="77777777" w:rsidR="0062579E" w:rsidRPr="00FF2C4B" w:rsidRDefault="0062579E" w:rsidP="00766225">
            <w:pPr>
              <w:rPr>
                <w:rFonts w:ascii="ＭＳ Ｐ明朝" w:eastAsia="ＭＳ Ｐ明朝" w:hAnsi="ＭＳ Ｐ明朝"/>
                <w:b w:val="0"/>
                <w:sz w:val="21"/>
                <w:szCs w:val="21"/>
              </w:rPr>
            </w:pPr>
          </w:p>
        </w:tc>
      </w:tr>
      <w:tr w:rsidR="00626E62" w:rsidRPr="00FF2C4B" w14:paraId="4EB9924B" w14:textId="77777777" w:rsidTr="00626E62">
        <w:trPr>
          <w:trHeight w:val="811"/>
        </w:trPr>
        <w:tc>
          <w:tcPr>
            <w:tcW w:w="596" w:type="dxa"/>
            <w:vMerge/>
            <w:tcBorders>
              <w:left w:val="single" w:sz="18" w:space="0" w:color="auto"/>
              <w:right w:val="double" w:sz="4" w:space="0" w:color="auto"/>
            </w:tcBorders>
            <w:shd w:val="clear" w:color="auto" w:fill="auto"/>
          </w:tcPr>
          <w:p w14:paraId="000767A5" w14:textId="77777777" w:rsidR="00626E62" w:rsidRPr="00FF2C4B" w:rsidRDefault="00626E62"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71FE17C" w14:textId="77777777" w:rsidR="00626E62" w:rsidRPr="00FF2C4B" w:rsidRDefault="00626E62"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D1A22E5" w14:textId="77777777" w:rsidR="00626E62" w:rsidRPr="00FF2C4B" w:rsidRDefault="00626E62" w:rsidP="00766225">
            <w:pPr>
              <w:rPr>
                <w:rFonts w:ascii="ＭＳ Ｐ明朝" w:eastAsia="ＭＳ Ｐ明朝" w:hAnsi="ＭＳ Ｐ明朝"/>
                <w:b w:val="0"/>
                <w:sz w:val="21"/>
                <w:szCs w:val="21"/>
              </w:rPr>
            </w:pPr>
          </w:p>
        </w:tc>
      </w:tr>
      <w:tr w:rsidR="0062579E" w:rsidRPr="00FF2C4B" w14:paraId="04850A8C" w14:textId="77777777" w:rsidTr="00766225">
        <w:trPr>
          <w:trHeight w:val="2146"/>
        </w:trPr>
        <w:tc>
          <w:tcPr>
            <w:tcW w:w="596" w:type="dxa"/>
            <w:vMerge/>
            <w:tcBorders>
              <w:left w:val="single" w:sz="18" w:space="0" w:color="auto"/>
              <w:right w:val="double" w:sz="4" w:space="0" w:color="auto"/>
            </w:tcBorders>
            <w:shd w:val="clear" w:color="auto" w:fill="auto"/>
          </w:tcPr>
          <w:p w14:paraId="402E1EB0"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45C1ECD"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ただ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1D1688A6" w14:textId="77777777" w:rsidR="0062579E" w:rsidRPr="00FF2C4B" w:rsidRDefault="0062579E" w:rsidP="00766225">
            <w:pPr>
              <w:rPr>
                <w:rFonts w:ascii="ＭＳ Ｐ明朝" w:eastAsia="ＭＳ Ｐ明朝" w:hAnsi="ＭＳ Ｐ明朝"/>
                <w:b w:val="0"/>
                <w:sz w:val="21"/>
                <w:szCs w:val="21"/>
              </w:rPr>
            </w:pPr>
          </w:p>
        </w:tc>
      </w:tr>
      <w:tr w:rsidR="0062579E" w:rsidRPr="00FF2C4B" w14:paraId="08FED06B" w14:textId="77777777" w:rsidTr="00766225">
        <w:tc>
          <w:tcPr>
            <w:tcW w:w="596" w:type="dxa"/>
            <w:vMerge/>
            <w:tcBorders>
              <w:left w:val="single" w:sz="18" w:space="0" w:color="auto"/>
              <w:right w:val="double" w:sz="4" w:space="0" w:color="auto"/>
            </w:tcBorders>
            <w:shd w:val="clear" w:color="auto" w:fill="auto"/>
          </w:tcPr>
          <w:p w14:paraId="7EF23FD9"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E88615E"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各立面の表面積の10％以下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410C1E9A" w14:textId="77777777" w:rsidR="0062579E" w:rsidRPr="00FF2C4B" w:rsidRDefault="0062579E" w:rsidP="00766225">
            <w:pPr>
              <w:rPr>
                <w:rFonts w:ascii="ＭＳ Ｐ明朝" w:eastAsia="ＭＳ Ｐ明朝" w:hAnsi="ＭＳ Ｐ明朝"/>
                <w:b w:val="0"/>
                <w:sz w:val="21"/>
                <w:szCs w:val="21"/>
              </w:rPr>
            </w:pPr>
          </w:p>
        </w:tc>
      </w:tr>
      <w:tr w:rsidR="0062579E" w:rsidRPr="00FF2C4B" w14:paraId="0AEF3932" w14:textId="77777777" w:rsidTr="00766225">
        <w:trPr>
          <w:trHeight w:val="1017"/>
        </w:trPr>
        <w:tc>
          <w:tcPr>
            <w:tcW w:w="596" w:type="dxa"/>
            <w:vMerge/>
            <w:tcBorders>
              <w:left w:val="single" w:sz="18" w:space="0" w:color="auto"/>
              <w:right w:val="double" w:sz="4" w:space="0" w:color="auto"/>
            </w:tcBorders>
            <w:shd w:val="clear" w:color="auto" w:fill="auto"/>
          </w:tcPr>
          <w:p w14:paraId="328E3D83"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15DA9D9D"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7EDD4D66" w14:textId="77777777" w:rsidR="0062579E" w:rsidRPr="00FF2C4B" w:rsidRDefault="0062579E" w:rsidP="00766225">
            <w:pPr>
              <w:rPr>
                <w:rFonts w:ascii="ＭＳ Ｐ明朝" w:eastAsia="ＭＳ Ｐ明朝" w:hAnsi="ＭＳ Ｐ明朝"/>
                <w:b w:val="0"/>
                <w:sz w:val="21"/>
                <w:szCs w:val="21"/>
              </w:rPr>
            </w:pPr>
          </w:p>
        </w:tc>
      </w:tr>
      <w:tr w:rsidR="00626E62" w:rsidRPr="00FF2C4B" w14:paraId="4F24C956" w14:textId="77777777" w:rsidTr="00766225">
        <w:tc>
          <w:tcPr>
            <w:tcW w:w="596" w:type="dxa"/>
            <w:vMerge w:val="restart"/>
            <w:tcBorders>
              <w:left w:val="single" w:sz="18" w:space="0" w:color="auto"/>
              <w:right w:val="double" w:sz="4" w:space="0" w:color="auto"/>
            </w:tcBorders>
            <w:shd w:val="clear" w:color="auto" w:fill="auto"/>
            <w:textDirection w:val="tbRlV"/>
          </w:tcPr>
          <w:p w14:paraId="1671DF73" w14:textId="77777777" w:rsidR="00626E62" w:rsidRPr="00FF2C4B" w:rsidRDefault="00626E62"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2995FFAB" w14:textId="77777777" w:rsidR="00626E62" w:rsidRPr="00FF2C4B" w:rsidRDefault="00626E62" w:rsidP="00766225">
            <w:pPr>
              <w:ind w:left="162" w:hangingChars="77" w:hanging="162"/>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敷地面積の</w:t>
            </w:r>
            <w:r w:rsidRPr="00FF2C4B">
              <w:rPr>
                <w:rFonts w:ascii="ＭＳ Ｐ明朝" w:eastAsia="ＭＳ Ｐ明朝" w:hAnsi="ＭＳ Ｐ明朝"/>
                <w:b w:val="0"/>
                <w:sz w:val="21"/>
                <w:szCs w:val="21"/>
                <w:u w:val="wave"/>
              </w:rPr>
              <w:t>15％以上</w:t>
            </w:r>
            <w:r w:rsidRPr="00FF2C4B">
              <w:rPr>
                <w:rFonts w:ascii="ＭＳ Ｐ明朝" w:eastAsia="ＭＳ Ｐ明朝" w:hAnsi="ＭＳ Ｐ明朝"/>
                <w:b w:val="0"/>
                <w:sz w:val="21"/>
                <w:szCs w:val="21"/>
              </w:rPr>
              <w:t>の緑化を行うこと。</w:t>
            </w:r>
          </w:p>
        </w:tc>
        <w:tc>
          <w:tcPr>
            <w:tcW w:w="3662" w:type="dxa"/>
            <w:tcBorders>
              <w:bottom w:val="dotted" w:sz="4" w:space="0" w:color="auto"/>
              <w:right w:val="single" w:sz="18" w:space="0" w:color="auto"/>
            </w:tcBorders>
            <w:shd w:val="clear" w:color="auto" w:fill="auto"/>
          </w:tcPr>
          <w:p w14:paraId="7A7E0222" w14:textId="77777777" w:rsidR="00626E62" w:rsidRPr="00FF2C4B" w:rsidRDefault="00626E62" w:rsidP="00766225">
            <w:pPr>
              <w:rPr>
                <w:rFonts w:ascii="ＭＳ Ｐ明朝" w:eastAsia="ＭＳ Ｐ明朝" w:hAnsi="ＭＳ Ｐ明朝"/>
                <w:b w:val="0"/>
                <w:sz w:val="21"/>
                <w:szCs w:val="21"/>
              </w:rPr>
            </w:pPr>
          </w:p>
        </w:tc>
      </w:tr>
      <w:tr w:rsidR="00626E62" w:rsidRPr="00FF2C4B" w14:paraId="4793DC3E" w14:textId="77777777" w:rsidTr="00626E62">
        <w:trPr>
          <w:trHeight w:val="880"/>
        </w:trPr>
        <w:tc>
          <w:tcPr>
            <w:tcW w:w="596" w:type="dxa"/>
            <w:vMerge/>
            <w:tcBorders>
              <w:left w:val="single" w:sz="18" w:space="0" w:color="auto"/>
              <w:right w:val="double" w:sz="4" w:space="0" w:color="auto"/>
            </w:tcBorders>
            <w:shd w:val="clear" w:color="auto" w:fill="auto"/>
          </w:tcPr>
          <w:p w14:paraId="514CD32A" w14:textId="77777777" w:rsidR="00626E62" w:rsidRPr="00FF2C4B" w:rsidRDefault="00626E62"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B4DD3D1" w14:textId="77777777" w:rsidR="00626E62" w:rsidRPr="00FF2C4B" w:rsidRDefault="00626E62"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既存の樹木の保全や、在来種を活用したシンボルツリーの植樹などにより、緑地の保全・再生に努めることとする。</w:t>
            </w:r>
          </w:p>
        </w:tc>
        <w:tc>
          <w:tcPr>
            <w:tcW w:w="3662" w:type="dxa"/>
            <w:tcBorders>
              <w:top w:val="dotted" w:sz="4" w:space="0" w:color="auto"/>
              <w:bottom w:val="dotted" w:sz="4" w:space="0" w:color="auto"/>
              <w:right w:val="single" w:sz="18" w:space="0" w:color="auto"/>
            </w:tcBorders>
            <w:shd w:val="clear" w:color="auto" w:fill="auto"/>
          </w:tcPr>
          <w:p w14:paraId="43C3BF6F" w14:textId="77777777" w:rsidR="00626E62" w:rsidRPr="00FF2C4B" w:rsidRDefault="00626E62" w:rsidP="00766225">
            <w:pPr>
              <w:rPr>
                <w:rFonts w:ascii="ＭＳ Ｐ明朝" w:eastAsia="ＭＳ Ｐ明朝" w:hAnsi="ＭＳ Ｐ明朝"/>
                <w:b w:val="0"/>
                <w:sz w:val="21"/>
                <w:szCs w:val="21"/>
              </w:rPr>
            </w:pPr>
          </w:p>
        </w:tc>
      </w:tr>
      <w:tr w:rsidR="00626E62" w:rsidRPr="00FF2C4B" w14:paraId="76969698" w14:textId="77777777" w:rsidTr="00626E62">
        <w:trPr>
          <w:trHeight w:val="1207"/>
        </w:trPr>
        <w:tc>
          <w:tcPr>
            <w:tcW w:w="596" w:type="dxa"/>
            <w:vMerge/>
            <w:tcBorders>
              <w:left w:val="single" w:sz="18" w:space="0" w:color="auto"/>
              <w:right w:val="double" w:sz="4" w:space="0" w:color="auto"/>
            </w:tcBorders>
            <w:shd w:val="clear" w:color="auto" w:fill="auto"/>
          </w:tcPr>
          <w:p w14:paraId="0E7504FA" w14:textId="77777777" w:rsidR="00626E62" w:rsidRPr="00FF2C4B" w:rsidRDefault="00626E62"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A4CA51D" w14:textId="77777777" w:rsidR="00626E62" w:rsidRPr="00FF2C4B" w:rsidRDefault="00626E62"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垣又は柵を設ける場合は、出来る限り生垣や石材等の自然素材を活用すること。ブロック塀等の人工物を屋敷囲いとする場合には、周辺に圧迫感を与えないよう、</w:t>
            </w:r>
            <w:r w:rsidRPr="00FF2C4B">
              <w:rPr>
                <w:rFonts w:ascii="ＭＳ Ｐ明朝" w:eastAsia="ＭＳ Ｐ明朝" w:hAnsi="ＭＳ Ｐ明朝" w:hint="eastAsia"/>
                <w:b w:val="0"/>
                <w:sz w:val="21"/>
                <w:szCs w:val="21"/>
                <w:u w:val="wave"/>
              </w:rPr>
              <w:t>敷地地盤面からの高さを</w:t>
            </w:r>
            <w:r w:rsidRPr="00FF2C4B">
              <w:rPr>
                <w:rFonts w:ascii="ＭＳ Ｐ明朝" w:eastAsia="ＭＳ Ｐ明朝" w:hAnsi="ＭＳ Ｐ明朝"/>
                <w:b w:val="0"/>
                <w:sz w:val="21"/>
                <w:szCs w:val="21"/>
                <w:u w:val="wave"/>
              </w:rPr>
              <w:t>1.5ｍ以下</w:t>
            </w:r>
            <w:r w:rsidRPr="00FF2C4B">
              <w:rPr>
                <w:rFonts w:ascii="ＭＳ Ｐ明朝" w:eastAsia="ＭＳ Ｐ明朝" w:hAnsi="ＭＳ Ｐ明朝"/>
                <w:b w:val="0"/>
                <w:sz w:val="21"/>
                <w:szCs w:val="21"/>
              </w:rPr>
              <w:t>とする</w:t>
            </w:r>
            <w:r w:rsidRPr="00FF2C4B">
              <w:rPr>
                <w:rFonts w:ascii="ＭＳ Ｐ明朝" w:eastAsia="ＭＳ Ｐ明朝" w:hAnsi="ＭＳ Ｐ明朝" w:hint="eastAsia"/>
                <w:b w:val="0"/>
                <w:sz w:val="21"/>
                <w:szCs w:val="21"/>
              </w:rPr>
              <w:t>。</w:t>
            </w:r>
          </w:p>
        </w:tc>
        <w:tc>
          <w:tcPr>
            <w:tcW w:w="3662" w:type="dxa"/>
            <w:tcBorders>
              <w:top w:val="dotted" w:sz="4" w:space="0" w:color="auto"/>
              <w:bottom w:val="dotted" w:sz="4" w:space="0" w:color="auto"/>
              <w:right w:val="single" w:sz="18" w:space="0" w:color="auto"/>
            </w:tcBorders>
            <w:shd w:val="clear" w:color="auto" w:fill="auto"/>
          </w:tcPr>
          <w:p w14:paraId="29672F84" w14:textId="77777777" w:rsidR="00626E62" w:rsidRPr="00FF2C4B" w:rsidRDefault="00626E62" w:rsidP="00766225">
            <w:pPr>
              <w:rPr>
                <w:rFonts w:ascii="ＭＳ Ｐ明朝" w:eastAsia="ＭＳ Ｐ明朝" w:hAnsi="ＭＳ Ｐ明朝"/>
                <w:b w:val="0"/>
                <w:sz w:val="21"/>
                <w:szCs w:val="21"/>
              </w:rPr>
            </w:pPr>
          </w:p>
        </w:tc>
      </w:tr>
      <w:tr w:rsidR="00626E62" w:rsidRPr="00FF2C4B" w14:paraId="1A0EF5C4" w14:textId="77777777" w:rsidTr="00626E62">
        <w:trPr>
          <w:trHeight w:val="1078"/>
        </w:trPr>
        <w:tc>
          <w:tcPr>
            <w:tcW w:w="596" w:type="dxa"/>
            <w:vMerge/>
            <w:tcBorders>
              <w:left w:val="single" w:sz="18" w:space="0" w:color="auto"/>
              <w:right w:val="double" w:sz="4" w:space="0" w:color="auto"/>
            </w:tcBorders>
            <w:shd w:val="clear" w:color="auto" w:fill="auto"/>
          </w:tcPr>
          <w:p w14:paraId="0A1C358A" w14:textId="77777777" w:rsidR="00626E62" w:rsidRPr="00FF2C4B" w:rsidRDefault="00626E62"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73EAD65" w14:textId="77777777" w:rsidR="00626E62" w:rsidRPr="00FF2C4B" w:rsidRDefault="00626E62"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58号に面する部分については、季節の移り変わりを感じさせることができる草花による緑化を行う等、地域のイメージを高める沿道景観の形成に努めること。</w:t>
            </w:r>
          </w:p>
        </w:tc>
        <w:tc>
          <w:tcPr>
            <w:tcW w:w="3662" w:type="dxa"/>
            <w:tcBorders>
              <w:top w:val="dotted" w:sz="4" w:space="0" w:color="auto"/>
              <w:bottom w:val="dotted" w:sz="4" w:space="0" w:color="auto"/>
              <w:right w:val="single" w:sz="18" w:space="0" w:color="auto"/>
            </w:tcBorders>
            <w:shd w:val="clear" w:color="auto" w:fill="auto"/>
          </w:tcPr>
          <w:p w14:paraId="3A8EF9B9" w14:textId="77777777" w:rsidR="00626E62" w:rsidRPr="00FF2C4B" w:rsidRDefault="00626E62" w:rsidP="00766225">
            <w:pPr>
              <w:rPr>
                <w:rFonts w:ascii="ＭＳ Ｐ明朝" w:eastAsia="ＭＳ Ｐ明朝" w:hAnsi="ＭＳ Ｐ明朝"/>
                <w:b w:val="0"/>
                <w:sz w:val="21"/>
                <w:szCs w:val="21"/>
              </w:rPr>
            </w:pPr>
          </w:p>
        </w:tc>
      </w:tr>
      <w:tr w:rsidR="00626E62" w:rsidRPr="00FF2C4B" w14:paraId="49096E76" w14:textId="77777777" w:rsidTr="00766225">
        <w:trPr>
          <w:trHeight w:val="1078"/>
        </w:trPr>
        <w:tc>
          <w:tcPr>
            <w:tcW w:w="596" w:type="dxa"/>
            <w:tcBorders>
              <w:left w:val="single" w:sz="18" w:space="0" w:color="auto"/>
              <w:bottom w:val="single" w:sz="18" w:space="0" w:color="auto"/>
              <w:right w:val="double" w:sz="4" w:space="0" w:color="auto"/>
            </w:tcBorders>
            <w:shd w:val="clear" w:color="auto" w:fill="auto"/>
            <w:textDirection w:val="tbRlV"/>
          </w:tcPr>
          <w:p w14:paraId="4AF72596" w14:textId="77777777" w:rsidR="00626E62" w:rsidRPr="00FF2C4B" w:rsidRDefault="00626E62" w:rsidP="00626E62">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④その他</w:t>
            </w:r>
          </w:p>
        </w:tc>
        <w:tc>
          <w:tcPr>
            <w:tcW w:w="4462" w:type="dxa"/>
            <w:tcBorders>
              <w:top w:val="dotted" w:sz="4" w:space="0" w:color="auto"/>
              <w:left w:val="double" w:sz="4" w:space="0" w:color="auto"/>
              <w:bottom w:val="single" w:sz="18" w:space="0" w:color="auto"/>
            </w:tcBorders>
            <w:shd w:val="clear" w:color="auto" w:fill="auto"/>
          </w:tcPr>
          <w:p w14:paraId="0669CCFA" w14:textId="77777777" w:rsidR="00626E62" w:rsidRPr="00FF2C4B" w:rsidRDefault="00626E62" w:rsidP="00626E62">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w:t>
            </w:r>
            <w:r w:rsidR="00F24A96" w:rsidRPr="00FF2C4B">
              <w:rPr>
                <w:rFonts w:ascii="ＭＳ Ｐ明朝" w:eastAsia="ＭＳ Ｐ明朝" w:hAnsi="ＭＳ Ｐ明朝" w:hint="eastAsia"/>
                <w:b w:val="0"/>
                <w:sz w:val="21"/>
                <w:szCs w:val="21"/>
              </w:rPr>
              <w:t>過剰</w:t>
            </w:r>
            <w:r w:rsidRPr="00FF2C4B">
              <w:rPr>
                <w:rFonts w:ascii="ＭＳ Ｐ明朝" w:eastAsia="ＭＳ Ｐ明朝" w:hAnsi="ＭＳ Ｐ明朝" w:hint="eastAsia"/>
                <w:b w:val="0"/>
                <w:sz w:val="21"/>
                <w:szCs w:val="21"/>
              </w:rPr>
              <w:t>な光が散乱しないようにし、過度の明るさや色彩のものを用いないこと。</w:t>
            </w:r>
          </w:p>
        </w:tc>
        <w:tc>
          <w:tcPr>
            <w:tcW w:w="3662" w:type="dxa"/>
            <w:tcBorders>
              <w:top w:val="dotted" w:sz="4" w:space="0" w:color="auto"/>
              <w:bottom w:val="single" w:sz="18" w:space="0" w:color="auto"/>
              <w:right w:val="single" w:sz="18" w:space="0" w:color="auto"/>
            </w:tcBorders>
            <w:shd w:val="clear" w:color="auto" w:fill="auto"/>
          </w:tcPr>
          <w:p w14:paraId="23E9525D" w14:textId="77777777" w:rsidR="00626E62" w:rsidRPr="00FF2C4B" w:rsidRDefault="00626E62" w:rsidP="00626E62">
            <w:pPr>
              <w:rPr>
                <w:rFonts w:ascii="ＭＳ Ｐ明朝" w:eastAsia="ＭＳ Ｐ明朝" w:hAnsi="ＭＳ Ｐ明朝"/>
                <w:b w:val="0"/>
                <w:sz w:val="21"/>
                <w:szCs w:val="21"/>
              </w:rPr>
            </w:pPr>
          </w:p>
        </w:tc>
      </w:tr>
    </w:tbl>
    <w:p w14:paraId="09DF72F2" w14:textId="77777777" w:rsidR="00BD42C0" w:rsidRPr="00FF2C4B" w:rsidRDefault="00BD42C0" w:rsidP="0062579E">
      <w:pPr>
        <w:rPr>
          <w:rFonts w:ascii="ＭＳ Ｐ明朝" w:eastAsia="ＭＳ Ｐ明朝" w:hAnsi="ＭＳ Ｐ明朝"/>
          <w:b w:val="0"/>
          <w:sz w:val="21"/>
          <w:szCs w:val="21"/>
        </w:rPr>
      </w:pPr>
    </w:p>
    <w:p w14:paraId="5C496BBA" w14:textId="77777777" w:rsidR="00BD42C0" w:rsidRPr="00FF2C4B" w:rsidRDefault="00BD42C0" w:rsidP="0062579E">
      <w:pPr>
        <w:rPr>
          <w:rFonts w:ascii="ＭＳ Ｐ明朝" w:eastAsia="ＭＳ Ｐ明朝" w:hAnsi="ＭＳ Ｐ明朝"/>
          <w:b w:val="0"/>
          <w:sz w:val="21"/>
          <w:szCs w:val="21"/>
        </w:rPr>
      </w:pPr>
    </w:p>
    <w:p w14:paraId="07B6B928" w14:textId="77777777" w:rsidR="0062579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A033B3" w:rsidRPr="00FF2C4B">
        <w:rPr>
          <w:rFonts w:ascii="ＭＳ Ｐ明朝" w:eastAsia="ＭＳ Ｐ明朝" w:hAnsi="ＭＳ Ｐ明朝" w:hint="eastAsia"/>
          <w:b w:val="0"/>
          <w:sz w:val="21"/>
          <w:szCs w:val="21"/>
        </w:rPr>
        <w:t>1</w:t>
      </w:r>
      <w:r w:rsidR="00136D8E" w:rsidRPr="00FF2C4B">
        <w:rPr>
          <w:rFonts w:ascii="ＭＳ Ｐ明朝" w:eastAsia="ＭＳ Ｐ明朝" w:hAnsi="ＭＳ Ｐ明朝" w:hint="eastAsia"/>
          <w:b w:val="0"/>
          <w:sz w:val="21"/>
          <w:szCs w:val="21"/>
        </w:rPr>
        <w:t>6</w:t>
      </w:r>
    </w:p>
    <w:p w14:paraId="07E9ED4E" w14:textId="77777777" w:rsidR="0062579E" w:rsidRPr="00FF2C4B" w:rsidRDefault="0062579E" w:rsidP="0062579E">
      <w:pPr>
        <w:rPr>
          <w:rFonts w:ascii="ＭＳ Ｐ明朝" w:eastAsia="ＭＳ Ｐ明朝" w:hAnsi="ＭＳ Ｐ明朝"/>
          <w:b w:val="0"/>
          <w:sz w:val="21"/>
          <w:szCs w:val="21"/>
        </w:rPr>
      </w:pPr>
    </w:p>
    <w:p w14:paraId="34417E89"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4FA02642"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3D763DFF" w14:textId="77777777" w:rsidTr="00766225">
        <w:trPr>
          <w:trHeight w:val="570"/>
        </w:trPr>
        <w:tc>
          <w:tcPr>
            <w:tcW w:w="1538" w:type="dxa"/>
            <w:vMerge w:val="restart"/>
            <w:shd w:val="clear" w:color="auto" w:fill="auto"/>
            <w:vAlign w:val="center"/>
          </w:tcPr>
          <w:p w14:paraId="4DE89FAC"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70426053" w14:textId="77777777" w:rsidR="0062579E" w:rsidRPr="00FF2C4B" w:rsidRDefault="0062579E" w:rsidP="00766225">
            <w:pPr>
              <w:rPr>
                <w:rFonts w:ascii="ＭＳ Ｐ明朝" w:eastAsia="ＭＳ Ｐ明朝" w:hAnsi="ＭＳ Ｐ明朝"/>
                <w:sz w:val="24"/>
                <w:szCs w:val="24"/>
              </w:rPr>
            </w:pPr>
          </w:p>
        </w:tc>
      </w:tr>
      <w:tr w:rsidR="0062579E" w:rsidRPr="00FF2C4B" w14:paraId="2BC8F7A2" w14:textId="77777777" w:rsidTr="00766225">
        <w:trPr>
          <w:trHeight w:val="570"/>
        </w:trPr>
        <w:tc>
          <w:tcPr>
            <w:tcW w:w="1538" w:type="dxa"/>
            <w:vMerge/>
            <w:shd w:val="clear" w:color="auto" w:fill="auto"/>
            <w:vAlign w:val="center"/>
          </w:tcPr>
          <w:p w14:paraId="7C354490"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22943BDB" w14:textId="77777777" w:rsidR="0062579E" w:rsidRPr="00FF2C4B" w:rsidRDefault="0062579E" w:rsidP="00766225">
            <w:pPr>
              <w:rPr>
                <w:rFonts w:ascii="ＭＳ Ｐ明朝" w:eastAsia="ＭＳ Ｐ明朝" w:hAnsi="ＭＳ Ｐ明朝"/>
                <w:sz w:val="24"/>
                <w:szCs w:val="24"/>
              </w:rPr>
            </w:pPr>
          </w:p>
        </w:tc>
      </w:tr>
      <w:tr w:rsidR="0062579E" w:rsidRPr="00FF2C4B" w14:paraId="5D7B1182" w14:textId="77777777" w:rsidTr="00766225">
        <w:trPr>
          <w:trHeight w:val="570"/>
        </w:trPr>
        <w:tc>
          <w:tcPr>
            <w:tcW w:w="1538" w:type="dxa"/>
            <w:shd w:val="clear" w:color="auto" w:fill="auto"/>
            <w:vAlign w:val="center"/>
          </w:tcPr>
          <w:p w14:paraId="57D0C8BC"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7FB1A7B0" w14:textId="77777777" w:rsidR="0062579E" w:rsidRPr="00FF2C4B" w:rsidRDefault="0062579E" w:rsidP="00766225">
            <w:pPr>
              <w:rPr>
                <w:rFonts w:ascii="ＭＳ Ｐ明朝" w:eastAsia="ＭＳ Ｐ明朝" w:hAnsi="ＭＳ Ｐ明朝"/>
                <w:sz w:val="24"/>
                <w:szCs w:val="24"/>
              </w:rPr>
            </w:pPr>
          </w:p>
        </w:tc>
      </w:tr>
    </w:tbl>
    <w:p w14:paraId="555B8AC2" w14:textId="77777777" w:rsidR="0062579E" w:rsidRPr="00FF2C4B" w:rsidRDefault="0062579E" w:rsidP="0062579E">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2579E" w:rsidRPr="00FF2C4B" w14:paraId="7D2B6573" w14:textId="77777777" w:rsidTr="00766225">
        <w:tc>
          <w:tcPr>
            <w:tcW w:w="596" w:type="dxa"/>
            <w:vMerge w:val="restart"/>
            <w:tcBorders>
              <w:top w:val="single" w:sz="18" w:space="0" w:color="auto"/>
              <w:left w:val="single" w:sz="18" w:space="0" w:color="auto"/>
              <w:right w:val="double" w:sz="4" w:space="0" w:color="auto"/>
            </w:tcBorders>
            <w:shd w:val="clear" w:color="auto" w:fill="auto"/>
            <w:textDirection w:val="tbRlV"/>
          </w:tcPr>
          <w:p w14:paraId="33E708D9"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414B348A"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リゾート景観創造地区</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4A75DCC5" w14:textId="77777777" w:rsidTr="00766225">
        <w:tc>
          <w:tcPr>
            <w:tcW w:w="596" w:type="dxa"/>
            <w:vMerge/>
            <w:tcBorders>
              <w:left w:val="single" w:sz="18" w:space="0" w:color="auto"/>
              <w:bottom w:val="double" w:sz="4" w:space="0" w:color="auto"/>
              <w:right w:val="double" w:sz="4" w:space="0" w:color="auto"/>
            </w:tcBorders>
            <w:shd w:val="clear" w:color="auto" w:fill="auto"/>
          </w:tcPr>
          <w:p w14:paraId="04DFEC62" w14:textId="77777777" w:rsidR="0062579E" w:rsidRPr="00FF2C4B" w:rsidRDefault="0062579E" w:rsidP="00766225">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1D7C2BF8"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3FAF7DB2"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2D876BC4" w14:textId="77777777" w:rsidTr="00766225">
        <w:trPr>
          <w:trHeight w:val="175"/>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26A359DE"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63BB6D7E"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002B13CA" w:rsidRPr="00FF2C4B">
              <w:rPr>
                <w:rFonts w:ascii="ＭＳ Ｐ明朝" w:eastAsia="ＭＳ Ｐ明朝" w:hAnsi="ＭＳ Ｐ明朝" w:hint="eastAsia"/>
                <w:b w:val="0"/>
                <w:sz w:val="21"/>
                <w:szCs w:val="21"/>
                <w:u w:val="wave"/>
              </w:rPr>
              <w:t>２階以下かつ10</w:t>
            </w:r>
            <w:r w:rsidRPr="00FF2C4B">
              <w:rPr>
                <w:rFonts w:ascii="ＭＳ Ｐ明朝" w:eastAsia="ＭＳ Ｐ明朝" w:hAnsi="ＭＳ Ｐ明朝" w:hint="eastAsia"/>
                <w:b w:val="0"/>
                <w:sz w:val="21"/>
                <w:szCs w:val="21"/>
                <w:u w:val="wave"/>
              </w:rPr>
              <w:t>ｍ</w:t>
            </w:r>
            <w:r w:rsidRPr="00FF2C4B">
              <w:rPr>
                <w:rFonts w:ascii="ＭＳ Ｐ明朝" w:eastAsia="ＭＳ Ｐ明朝" w:hAnsi="ＭＳ Ｐ明朝" w:hint="eastAsia"/>
                <w:b w:val="0"/>
                <w:sz w:val="21"/>
                <w:szCs w:val="21"/>
              </w:rPr>
              <w:t>以下とする。</w:t>
            </w:r>
            <w:r w:rsidR="00EE4761" w:rsidRPr="00FF2C4B">
              <w:rPr>
                <w:rFonts w:ascii="ＭＳ Ｐ明朝" w:eastAsia="ＭＳ Ｐ明朝" w:hAnsi="ＭＳ Ｐ明朝" w:hint="eastAsia"/>
                <w:b w:val="0"/>
                <w:sz w:val="21"/>
                <w:szCs w:val="21"/>
              </w:rPr>
              <w:t>また、背後に控える山並みの稜線を乱さない高さとする。</w:t>
            </w:r>
          </w:p>
        </w:tc>
        <w:tc>
          <w:tcPr>
            <w:tcW w:w="3662" w:type="dxa"/>
            <w:tcBorders>
              <w:top w:val="double" w:sz="4" w:space="0" w:color="auto"/>
              <w:bottom w:val="dotted" w:sz="4" w:space="0" w:color="auto"/>
              <w:right w:val="single" w:sz="18" w:space="0" w:color="auto"/>
            </w:tcBorders>
            <w:shd w:val="clear" w:color="auto" w:fill="auto"/>
          </w:tcPr>
          <w:p w14:paraId="28645E6E" w14:textId="77777777" w:rsidR="0062579E" w:rsidRPr="00FF2C4B" w:rsidRDefault="0062579E" w:rsidP="00766225">
            <w:pPr>
              <w:rPr>
                <w:rFonts w:ascii="ＭＳ Ｐ明朝" w:eastAsia="ＭＳ Ｐ明朝" w:hAnsi="ＭＳ Ｐ明朝"/>
                <w:b w:val="0"/>
                <w:sz w:val="21"/>
                <w:szCs w:val="21"/>
              </w:rPr>
            </w:pPr>
          </w:p>
        </w:tc>
      </w:tr>
      <w:tr w:rsidR="0062579E" w:rsidRPr="00FF2C4B" w14:paraId="5C6BD318" w14:textId="77777777" w:rsidTr="00766225">
        <w:trPr>
          <w:trHeight w:val="1235"/>
        </w:trPr>
        <w:tc>
          <w:tcPr>
            <w:tcW w:w="596" w:type="dxa"/>
            <w:vMerge/>
            <w:tcBorders>
              <w:left w:val="single" w:sz="18" w:space="0" w:color="auto"/>
              <w:right w:val="double" w:sz="4" w:space="0" w:color="auto"/>
            </w:tcBorders>
            <w:shd w:val="clear" w:color="auto" w:fill="auto"/>
          </w:tcPr>
          <w:p w14:paraId="3F3E14D2"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BB1953B"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76B6C336" w14:textId="77777777" w:rsidR="0062579E" w:rsidRPr="00FF2C4B" w:rsidRDefault="0062579E" w:rsidP="00766225">
            <w:pPr>
              <w:rPr>
                <w:rFonts w:ascii="ＭＳ Ｐ明朝" w:eastAsia="ＭＳ Ｐ明朝" w:hAnsi="ＭＳ Ｐ明朝"/>
                <w:b w:val="0"/>
                <w:sz w:val="21"/>
                <w:szCs w:val="21"/>
              </w:rPr>
            </w:pPr>
          </w:p>
        </w:tc>
      </w:tr>
      <w:tr w:rsidR="0062579E" w:rsidRPr="00FF2C4B" w14:paraId="639DCFE4" w14:textId="77777777" w:rsidTr="00EE4761">
        <w:trPr>
          <w:trHeight w:val="1479"/>
        </w:trPr>
        <w:tc>
          <w:tcPr>
            <w:tcW w:w="596" w:type="dxa"/>
            <w:vMerge/>
            <w:tcBorders>
              <w:left w:val="single" w:sz="18" w:space="0" w:color="auto"/>
              <w:right w:val="double" w:sz="4" w:space="0" w:color="auto"/>
            </w:tcBorders>
            <w:shd w:val="clear" w:color="auto" w:fill="auto"/>
          </w:tcPr>
          <w:p w14:paraId="2F8E2FE3"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CCFEE14"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建築物等の配置は、シンボル景観拠点</w:t>
            </w:r>
            <w:r w:rsidR="00EE4761" w:rsidRPr="00FF2C4B">
              <w:rPr>
                <w:rFonts w:ascii="ＭＳ Ｐ明朝" w:eastAsia="ＭＳ Ｐ明朝" w:hAnsi="ＭＳ Ｐ明朝" w:hint="eastAsia"/>
                <w:b w:val="0"/>
                <w:sz w:val="21"/>
                <w:szCs w:val="21"/>
              </w:rPr>
              <w:t>である山田グスクからの眺望</w:t>
            </w:r>
            <w:r w:rsidRPr="00FF2C4B">
              <w:rPr>
                <w:rFonts w:ascii="ＭＳ Ｐ明朝" w:eastAsia="ＭＳ Ｐ明朝" w:hAnsi="ＭＳ Ｐ明朝" w:hint="eastAsia"/>
                <w:b w:val="0"/>
                <w:sz w:val="21"/>
                <w:szCs w:val="21"/>
              </w:rPr>
              <w:t>及び、集落や海岸線等の低地部から</w:t>
            </w:r>
            <w:r w:rsidR="00EE4761" w:rsidRPr="00FF2C4B">
              <w:rPr>
                <w:rFonts w:ascii="ＭＳ Ｐ明朝" w:eastAsia="ＭＳ Ｐ明朝" w:hAnsi="ＭＳ Ｐ明朝" w:hint="eastAsia"/>
                <w:b w:val="0"/>
                <w:sz w:val="21"/>
                <w:szCs w:val="21"/>
              </w:rPr>
              <w:t>山田グスク</w:t>
            </w:r>
            <w:r w:rsidRPr="00FF2C4B">
              <w:rPr>
                <w:rFonts w:ascii="ＭＳ Ｐ明朝" w:eastAsia="ＭＳ Ｐ明朝" w:hAnsi="ＭＳ Ｐ明朝" w:hint="eastAsia"/>
                <w:b w:val="0"/>
                <w:sz w:val="21"/>
                <w:szCs w:val="21"/>
              </w:rPr>
              <w:t>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14:paraId="4FED7491" w14:textId="77777777" w:rsidR="0062579E" w:rsidRPr="00FF2C4B" w:rsidRDefault="0062579E" w:rsidP="00766225">
            <w:pPr>
              <w:rPr>
                <w:rFonts w:ascii="ＭＳ Ｐ明朝" w:eastAsia="ＭＳ Ｐ明朝" w:hAnsi="ＭＳ Ｐ明朝"/>
                <w:b w:val="0"/>
                <w:sz w:val="21"/>
                <w:szCs w:val="21"/>
              </w:rPr>
            </w:pPr>
          </w:p>
        </w:tc>
      </w:tr>
      <w:tr w:rsidR="0062579E" w:rsidRPr="00FF2C4B" w14:paraId="2FDB8997" w14:textId="77777777" w:rsidTr="00766225">
        <w:trPr>
          <w:trHeight w:val="623"/>
        </w:trPr>
        <w:tc>
          <w:tcPr>
            <w:tcW w:w="596" w:type="dxa"/>
            <w:vMerge/>
            <w:tcBorders>
              <w:left w:val="single" w:sz="18" w:space="0" w:color="auto"/>
              <w:right w:val="double" w:sz="4" w:space="0" w:color="auto"/>
            </w:tcBorders>
            <w:shd w:val="clear" w:color="auto" w:fill="auto"/>
          </w:tcPr>
          <w:p w14:paraId="383D4947"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230EE67"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w:t>
            </w:r>
            <w:r w:rsidR="00EE4761" w:rsidRPr="00FF2C4B">
              <w:rPr>
                <w:rFonts w:ascii="ＭＳ Ｐ明朝" w:eastAsia="ＭＳ Ｐ明朝" w:hAnsi="ＭＳ Ｐ明朝" w:hint="eastAsia"/>
                <w:b w:val="0"/>
                <w:sz w:val="21"/>
                <w:szCs w:val="21"/>
              </w:rPr>
              <w:t>隣接する集落など</w:t>
            </w:r>
            <w:r w:rsidRPr="00FF2C4B">
              <w:rPr>
                <w:rFonts w:ascii="ＭＳ Ｐ明朝" w:eastAsia="ＭＳ Ｐ明朝" w:hAnsi="ＭＳ Ｐ明朝" w:hint="eastAsia"/>
                <w:b w:val="0"/>
                <w:sz w:val="21"/>
                <w:szCs w:val="21"/>
              </w:rPr>
              <w:t>への圧迫感を軽減するために</w:t>
            </w:r>
            <w:r w:rsidR="00EE4761" w:rsidRPr="00FF2C4B">
              <w:rPr>
                <w:rFonts w:ascii="ＭＳ Ｐ明朝" w:eastAsia="ＭＳ Ｐ明朝" w:hAnsi="ＭＳ Ｐ明朝" w:hint="eastAsia"/>
                <w:b w:val="0"/>
                <w:sz w:val="21"/>
                <w:szCs w:val="21"/>
              </w:rPr>
              <w:t>式t境界線からの壁面の位置を十分に後退させるとともに、</w:t>
            </w:r>
            <w:r w:rsidRPr="00FF2C4B">
              <w:rPr>
                <w:rFonts w:ascii="ＭＳ Ｐ明朝" w:eastAsia="ＭＳ Ｐ明朝" w:hAnsi="ＭＳ Ｐ明朝" w:hint="eastAsia"/>
                <w:b w:val="0"/>
                <w:sz w:val="21"/>
                <w:szCs w:val="21"/>
              </w:rPr>
              <w:t>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4A36B571" w14:textId="77777777" w:rsidR="0062579E" w:rsidRPr="00FF2C4B" w:rsidRDefault="0062579E" w:rsidP="00766225">
            <w:pPr>
              <w:rPr>
                <w:rFonts w:ascii="ＭＳ Ｐ明朝" w:eastAsia="ＭＳ Ｐ明朝" w:hAnsi="ＭＳ Ｐ明朝"/>
                <w:b w:val="0"/>
                <w:sz w:val="21"/>
                <w:szCs w:val="21"/>
              </w:rPr>
            </w:pPr>
          </w:p>
        </w:tc>
      </w:tr>
      <w:tr w:rsidR="00EE4761" w:rsidRPr="00FF2C4B" w14:paraId="7B07405C" w14:textId="77777777" w:rsidTr="00EE4761">
        <w:trPr>
          <w:trHeight w:val="449"/>
        </w:trPr>
        <w:tc>
          <w:tcPr>
            <w:tcW w:w="596" w:type="dxa"/>
            <w:vMerge/>
            <w:tcBorders>
              <w:left w:val="single" w:sz="18" w:space="0" w:color="auto"/>
              <w:bottom w:val="single" w:sz="4" w:space="0" w:color="auto"/>
              <w:right w:val="double" w:sz="4" w:space="0" w:color="auto"/>
            </w:tcBorders>
            <w:shd w:val="clear" w:color="auto" w:fill="auto"/>
          </w:tcPr>
          <w:p w14:paraId="143A4205" w14:textId="77777777" w:rsidR="00EE4761" w:rsidRPr="00FF2C4B" w:rsidRDefault="00EE4761"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A037D54" w14:textId="77777777" w:rsidR="00EE4761" w:rsidRPr="00FF2C4B" w:rsidRDefault="00EE4761"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地形を生かした建物等の配置を行うこと。</w:t>
            </w:r>
          </w:p>
        </w:tc>
        <w:tc>
          <w:tcPr>
            <w:tcW w:w="3662" w:type="dxa"/>
            <w:tcBorders>
              <w:top w:val="dotted" w:sz="4" w:space="0" w:color="auto"/>
              <w:bottom w:val="dotted" w:sz="4" w:space="0" w:color="auto"/>
              <w:right w:val="single" w:sz="18" w:space="0" w:color="auto"/>
            </w:tcBorders>
            <w:shd w:val="clear" w:color="auto" w:fill="auto"/>
          </w:tcPr>
          <w:p w14:paraId="12EBCC3F" w14:textId="77777777" w:rsidR="00EE4761" w:rsidRPr="00FF2C4B" w:rsidRDefault="00EE4761" w:rsidP="00766225">
            <w:pPr>
              <w:rPr>
                <w:rFonts w:ascii="ＭＳ Ｐ明朝" w:eastAsia="ＭＳ Ｐ明朝" w:hAnsi="ＭＳ Ｐ明朝"/>
                <w:b w:val="0"/>
                <w:sz w:val="21"/>
                <w:szCs w:val="21"/>
              </w:rPr>
            </w:pPr>
          </w:p>
        </w:tc>
      </w:tr>
      <w:tr w:rsidR="0062579E" w:rsidRPr="00FF2C4B" w14:paraId="4AD21968" w14:textId="77777777" w:rsidTr="00766225">
        <w:trPr>
          <w:trHeight w:val="1126"/>
        </w:trPr>
        <w:tc>
          <w:tcPr>
            <w:tcW w:w="596" w:type="dxa"/>
            <w:vMerge/>
            <w:tcBorders>
              <w:left w:val="single" w:sz="18" w:space="0" w:color="auto"/>
              <w:bottom w:val="single" w:sz="4" w:space="0" w:color="auto"/>
              <w:right w:val="double" w:sz="4" w:space="0" w:color="auto"/>
            </w:tcBorders>
            <w:shd w:val="clear" w:color="auto" w:fill="auto"/>
          </w:tcPr>
          <w:p w14:paraId="603D0175"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1F6DBF0C"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EE4761" w:rsidRPr="00FF2C4B">
              <w:rPr>
                <w:rFonts w:ascii="ＭＳ Ｐ明朝" w:eastAsia="ＭＳ Ｐ明朝" w:hAnsi="ＭＳ Ｐ明朝" w:hint="eastAsia"/>
                <w:b w:val="0"/>
                <w:sz w:val="21"/>
                <w:szCs w:val="21"/>
              </w:rPr>
              <w:t>建築物などの建築を行う際には、建築物の壁面の位置を</w:t>
            </w:r>
            <w:r w:rsidR="00EE4761" w:rsidRPr="00FF2C4B">
              <w:rPr>
                <w:rFonts w:ascii="ＭＳ Ｐ明朝" w:eastAsia="ＭＳ Ｐ明朝" w:hAnsi="ＭＳ Ｐ明朝" w:hint="eastAsia"/>
                <w:b w:val="0"/>
                <w:sz w:val="21"/>
                <w:szCs w:val="21"/>
                <w:u w:val="wave"/>
              </w:rPr>
              <w:t>道路側の敷地境界線から２ｍ以上、隣地境界線から１ｍ以上後退</w:t>
            </w:r>
            <w:r w:rsidR="00EE4761" w:rsidRPr="00FF2C4B">
              <w:rPr>
                <w:rFonts w:ascii="ＭＳ Ｐ明朝" w:eastAsia="ＭＳ Ｐ明朝" w:hAnsi="ＭＳ Ｐ明朝" w:hint="eastAsia"/>
                <w:b w:val="0"/>
                <w:sz w:val="21"/>
                <w:szCs w:val="21"/>
              </w:rPr>
              <w:t>させること。</w:t>
            </w:r>
          </w:p>
        </w:tc>
        <w:tc>
          <w:tcPr>
            <w:tcW w:w="3662" w:type="dxa"/>
            <w:tcBorders>
              <w:top w:val="dotted" w:sz="4" w:space="0" w:color="auto"/>
              <w:bottom w:val="single" w:sz="4" w:space="0" w:color="auto"/>
              <w:right w:val="single" w:sz="18" w:space="0" w:color="auto"/>
            </w:tcBorders>
            <w:shd w:val="clear" w:color="auto" w:fill="auto"/>
          </w:tcPr>
          <w:p w14:paraId="5046E528" w14:textId="77777777" w:rsidR="0062579E" w:rsidRPr="00FF2C4B" w:rsidRDefault="0062579E" w:rsidP="00766225">
            <w:pPr>
              <w:rPr>
                <w:rFonts w:ascii="ＭＳ Ｐ明朝" w:eastAsia="ＭＳ Ｐ明朝" w:hAnsi="ＭＳ Ｐ明朝"/>
                <w:b w:val="0"/>
                <w:sz w:val="21"/>
                <w:szCs w:val="21"/>
              </w:rPr>
            </w:pPr>
          </w:p>
        </w:tc>
      </w:tr>
      <w:tr w:rsidR="0062579E" w:rsidRPr="00FF2C4B" w14:paraId="056A1719" w14:textId="77777777" w:rsidTr="00766225">
        <w:trPr>
          <w:trHeight w:val="1623"/>
        </w:trPr>
        <w:tc>
          <w:tcPr>
            <w:tcW w:w="596" w:type="dxa"/>
            <w:vMerge w:val="restart"/>
            <w:tcBorders>
              <w:left w:val="single" w:sz="18" w:space="0" w:color="auto"/>
              <w:right w:val="double" w:sz="4" w:space="0" w:color="auto"/>
            </w:tcBorders>
            <w:shd w:val="clear" w:color="auto" w:fill="auto"/>
            <w:textDirection w:val="tbRlV"/>
          </w:tcPr>
          <w:p w14:paraId="79257781"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2D669011" w14:textId="77777777" w:rsidR="0062579E" w:rsidRPr="00FF2C4B" w:rsidRDefault="0062579E" w:rsidP="00766225">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建築物の形態・意匠・色彩は、背景となる山並みや海岸線、隣接する集落など周辺景観に馴染むよう考慮するとともに、日本を代表するリゾート地にふさわしい品格のある建築物となるよう</w:t>
            </w:r>
            <w:r w:rsidR="00EE4761" w:rsidRPr="00FF2C4B">
              <w:rPr>
                <w:rFonts w:ascii="ＭＳ Ｐ明朝" w:eastAsia="ＭＳ Ｐ明朝" w:hAnsi="ＭＳ Ｐ明朝" w:hint="eastAsia"/>
                <w:b w:val="0"/>
                <w:sz w:val="21"/>
                <w:szCs w:val="21"/>
              </w:rPr>
              <w:t>配慮</w:t>
            </w:r>
            <w:r w:rsidRPr="00FF2C4B">
              <w:rPr>
                <w:rFonts w:ascii="ＭＳ Ｐ明朝" w:eastAsia="ＭＳ Ｐ明朝" w:hAnsi="ＭＳ Ｐ明朝" w:hint="eastAsia"/>
                <w:b w:val="0"/>
                <w:sz w:val="21"/>
                <w:szCs w:val="21"/>
              </w:rPr>
              <w:t>すること。</w:t>
            </w:r>
          </w:p>
        </w:tc>
        <w:tc>
          <w:tcPr>
            <w:tcW w:w="3662" w:type="dxa"/>
            <w:tcBorders>
              <w:bottom w:val="dotted" w:sz="4" w:space="0" w:color="auto"/>
              <w:right w:val="single" w:sz="18" w:space="0" w:color="auto"/>
            </w:tcBorders>
            <w:shd w:val="clear" w:color="auto" w:fill="auto"/>
          </w:tcPr>
          <w:p w14:paraId="52B1ADEC" w14:textId="77777777" w:rsidR="0062579E" w:rsidRPr="00FF2C4B" w:rsidRDefault="0062579E" w:rsidP="00766225">
            <w:pPr>
              <w:rPr>
                <w:rFonts w:ascii="ＭＳ Ｐ明朝" w:eastAsia="ＭＳ Ｐ明朝" w:hAnsi="ＭＳ Ｐ明朝"/>
                <w:b w:val="0"/>
                <w:sz w:val="21"/>
                <w:szCs w:val="21"/>
              </w:rPr>
            </w:pPr>
          </w:p>
        </w:tc>
      </w:tr>
      <w:tr w:rsidR="0062579E" w:rsidRPr="00FF2C4B" w14:paraId="1D202CD1" w14:textId="77777777" w:rsidTr="00766225">
        <w:tc>
          <w:tcPr>
            <w:tcW w:w="596" w:type="dxa"/>
            <w:vMerge/>
            <w:tcBorders>
              <w:left w:val="single" w:sz="18" w:space="0" w:color="auto"/>
              <w:right w:val="double" w:sz="4" w:space="0" w:color="auto"/>
            </w:tcBorders>
            <w:shd w:val="clear" w:color="auto" w:fill="auto"/>
          </w:tcPr>
          <w:p w14:paraId="5204BDD2"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AF313C8"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屋外に設ける設備は、目立たないよう配置の工夫や遮蔽等を行うこと。</w:t>
            </w:r>
          </w:p>
        </w:tc>
        <w:tc>
          <w:tcPr>
            <w:tcW w:w="3662" w:type="dxa"/>
            <w:tcBorders>
              <w:top w:val="dotted" w:sz="4" w:space="0" w:color="auto"/>
              <w:bottom w:val="dotted" w:sz="4" w:space="0" w:color="auto"/>
              <w:right w:val="single" w:sz="18" w:space="0" w:color="auto"/>
            </w:tcBorders>
            <w:shd w:val="clear" w:color="auto" w:fill="auto"/>
          </w:tcPr>
          <w:p w14:paraId="7A4AA81C" w14:textId="77777777" w:rsidR="0062579E" w:rsidRPr="00FF2C4B" w:rsidRDefault="0062579E" w:rsidP="00766225">
            <w:pPr>
              <w:rPr>
                <w:rFonts w:ascii="ＭＳ Ｐ明朝" w:eastAsia="ＭＳ Ｐ明朝" w:hAnsi="ＭＳ Ｐ明朝"/>
                <w:b w:val="0"/>
                <w:sz w:val="21"/>
                <w:szCs w:val="21"/>
              </w:rPr>
            </w:pPr>
          </w:p>
        </w:tc>
      </w:tr>
      <w:tr w:rsidR="0062579E" w:rsidRPr="00FF2C4B" w14:paraId="3206B182" w14:textId="77777777" w:rsidTr="00766225">
        <w:trPr>
          <w:trHeight w:val="843"/>
        </w:trPr>
        <w:tc>
          <w:tcPr>
            <w:tcW w:w="596" w:type="dxa"/>
            <w:vMerge/>
            <w:tcBorders>
              <w:left w:val="single" w:sz="18" w:space="0" w:color="auto"/>
              <w:bottom w:val="single" w:sz="2" w:space="0" w:color="auto"/>
              <w:right w:val="double" w:sz="4" w:space="0" w:color="auto"/>
            </w:tcBorders>
            <w:shd w:val="clear" w:color="auto" w:fill="auto"/>
          </w:tcPr>
          <w:p w14:paraId="7663FE1A"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51823C7"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3A217EB5" w14:textId="77777777" w:rsidR="0062579E" w:rsidRPr="00FF2C4B" w:rsidRDefault="0062579E" w:rsidP="00766225">
            <w:pPr>
              <w:rPr>
                <w:rFonts w:ascii="ＭＳ Ｐ明朝" w:eastAsia="ＭＳ Ｐ明朝" w:hAnsi="ＭＳ Ｐ明朝"/>
                <w:b w:val="0"/>
                <w:sz w:val="21"/>
                <w:szCs w:val="21"/>
              </w:rPr>
            </w:pPr>
          </w:p>
        </w:tc>
      </w:tr>
      <w:tr w:rsidR="0062579E" w:rsidRPr="00FF2C4B" w14:paraId="4FCEB86B" w14:textId="77777777" w:rsidTr="00766225">
        <w:tc>
          <w:tcPr>
            <w:tcW w:w="596" w:type="dxa"/>
            <w:vMerge/>
            <w:tcBorders>
              <w:top w:val="single" w:sz="2" w:space="0" w:color="auto"/>
              <w:left w:val="single" w:sz="18" w:space="0" w:color="auto"/>
              <w:right w:val="double" w:sz="4" w:space="0" w:color="auto"/>
            </w:tcBorders>
            <w:shd w:val="clear" w:color="auto" w:fill="auto"/>
          </w:tcPr>
          <w:p w14:paraId="45D49434"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7466FC7"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シンボル景観</w:t>
            </w:r>
            <w:r w:rsidR="00EE4761" w:rsidRPr="00FF2C4B">
              <w:rPr>
                <w:rFonts w:ascii="ＭＳ Ｐ明朝" w:eastAsia="ＭＳ Ｐ明朝" w:hAnsi="ＭＳ Ｐ明朝" w:hint="eastAsia"/>
                <w:b w:val="0"/>
                <w:sz w:val="21"/>
                <w:szCs w:val="21"/>
              </w:rPr>
              <w:t>拠点である山田グスクからの</w:t>
            </w:r>
            <w:r w:rsidRPr="00FF2C4B">
              <w:rPr>
                <w:rFonts w:ascii="ＭＳ Ｐ明朝" w:eastAsia="ＭＳ Ｐ明朝" w:hAnsi="ＭＳ Ｐ明朝" w:hint="eastAsia"/>
                <w:b w:val="0"/>
                <w:sz w:val="21"/>
                <w:szCs w:val="21"/>
              </w:rPr>
              <w:t>眺望及び、集落や海岸線軸等の低地部から</w:t>
            </w:r>
            <w:r w:rsidR="00EE4761" w:rsidRPr="00FF2C4B">
              <w:rPr>
                <w:rFonts w:ascii="ＭＳ Ｐ明朝" w:eastAsia="ＭＳ Ｐ明朝" w:hAnsi="ＭＳ Ｐ明朝" w:hint="eastAsia"/>
                <w:b w:val="0"/>
                <w:sz w:val="21"/>
                <w:szCs w:val="21"/>
              </w:rPr>
              <w:t>山田グスク</w:t>
            </w:r>
            <w:r w:rsidRPr="00FF2C4B">
              <w:rPr>
                <w:rFonts w:ascii="ＭＳ Ｐ明朝" w:eastAsia="ＭＳ Ｐ明朝" w:hAnsi="ＭＳ Ｐ明朝" w:hint="eastAsia"/>
                <w:b w:val="0"/>
                <w:sz w:val="21"/>
                <w:szCs w:val="21"/>
              </w:rPr>
              <w:t>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343AD373" w14:textId="77777777" w:rsidR="0062579E" w:rsidRPr="00FF2C4B" w:rsidRDefault="0062579E" w:rsidP="00766225">
            <w:pPr>
              <w:rPr>
                <w:rFonts w:ascii="ＭＳ Ｐ明朝" w:eastAsia="ＭＳ Ｐ明朝" w:hAnsi="ＭＳ Ｐ明朝"/>
                <w:b w:val="0"/>
                <w:sz w:val="21"/>
                <w:szCs w:val="21"/>
              </w:rPr>
            </w:pPr>
          </w:p>
        </w:tc>
      </w:tr>
      <w:tr w:rsidR="0062579E" w:rsidRPr="00FF2C4B" w14:paraId="3590C107" w14:textId="77777777" w:rsidTr="00766225">
        <w:trPr>
          <w:trHeight w:val="704"/>
        </w:trPr>
        <w:tc>
          <w:tcPr>
            <w:tcW w:w="596" w:type="dxa"/>
            <w:vMerge/>
            <w:tcBorders>
              <w:left w:val="single" w:sz="18" w:space="0" w:color="auto"/>
              <w:right w:val="double" w:sz="4" w:space="0" w:color="auto"/>
            </w:tcBorders>
            <w:shd w:val="clear" w:color="auto" w:fill="auto"/>
          </w:tcPr>
          <w:p w14:paraId="4885D250"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0E2210D" w14:textId="77777777" w:rsidR="0062579E" w:rsidRPr="00FF2C4B" w:rsidRDefault="0062579E" w:rsidP="00766225">
            <w:pPr>
              <w:pStyle w:val="a9"/>
              <w:numPr>
                <w:ilvl w:val="0"/>
                <w:numId w:val="2"/>
              </w:numPr>
              <w:ind w:leftChars="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0E1ACF56" w14:textId="77777777" w:rsidR="0062579E" w:rsidRPr="00FF2C4B" w:rsidRDefault="0062579E" w:rsidP="00766225">
            <w:pPr>
              <w:rPr>
                <w:rFonts w:ascii="ＭＳ Ｐ明朝" w:eastAsia="ＭＳ Ｐ明朝" w:hAnsi="ＭＳ Ｐ明朝"/>
                <w:b w:val="0"/>
                <w:sz w:val="21"/>
                <w:szCs w:val="21"/>
              </w:rPr>
            </w:pPr>
          </w:p>
        </w:tc>
      </w:tr>
      <w:tr w:rsidR="0062579E" w:rsidRPr="00FF2C4B" w14:paraId="6ED06F1C" w14:textId="77777777" w:rsidTr="00766225">
        <w:trPr>
          <w:trHeight w:val="2146"/>
        </w:trPr>
        <w:tc>
          <w:tcPr>
            <w:tcW w:w="596" w:type="dxa"/>
            <w:vMerge/>
            <w:tcBorders>
              <w:left w:val="single" w:sz="18" w:space="0" w:color="auto"/>
              <w:right w:val="double" w:sz="4" w:space="0" w:color="auto"/>
            </w:tcBorders>
            <w:shd w:val="clear" w:color="auto" w:fill="auto"/>
          </w:tcPr>
          <w:p w14:paraId="0D49F885"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9CFCB06"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ただし、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63AC94AC" w14:textId="77777777" w:rsidR="0062579E" w:rsidRPr="00FF2C4B" w:rsidRDefault="0062579E" w:rsidP="00766225">
            <w:pPr>
              <w:rPr>
                <w:rFonts w:ascii="ＭＳ Ｐ明朝" w:eastAsia="ＭＳ Ｐ明朝" w:hAnsi="ＭＳ Ｐ明朝"/>
                <w:b w:val="0"/>
                <w:sz w:val="21"/>
                <w:szCs w:val="21"/>
              </w:rPr>
            </w:pPr>
          </w:p>
        </w:tc>
      </w:tr>
      <w:tr w:rsidR="0062579E" w:rsidRPr="00FF2C4B" w14:paraId="03B99461" w14:textId="77777777" w:rsidTr="00766225">
        <w:trPr>
          <w:trHeight w:val="1544"/>
        </w:trPr>
        <w:tc>
          <w:tcPr>
            <w:tcW w:w="596" w:type="dxa"/>
            <w:vMerge/>
            <w:tcBorders>
              <w:left w:val="single" w:sz="18" w:space="0" w:color="auto"/>
              <w:right w:val="double" w:sz="4" w:space="0" w:color="auto"/>
            </w:tcBorders>
            <w:shd w:val="clear" w:color="auto" w:fill="auto"/>
          </w:tcPr>
          <w:p w14:paraId="4D438333"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20D2973"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各立面の表面積の5％以下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3DFBE629" w14:textId="77777777" w:rsidR="0062579E" w:rsidRPr="00FF2C4B" w:rsidRDefault="0062579E" w:rsidP="00766225">
            <w:pPr>
              <w:rPr>
                <w:rFonts w:ascii="ＭＳ Ｐ明朝" w:eastAsia="ＭＳ Ｐ明朝" w:hAnsi="ＭＳ Ｐ明朝"/>
                <w:b w:val="0"/>
                <w:sz w:val="21"/>
                <w:szCs w:val="21"/>
              </w:rPr>
            </w:pPr>
          </w:p>
        </w:tc>
      </w:tr>
      <w:tr w:rsidR="0062579E" w:rsidRPr="00FF2C4B" w14:paraId="0C05B34A" w14:textId="77777777" w:rsidTr="00766225">
        <w:trPr>
          <w:trHeight w:val="1018"/>
        </w:trPr>
        <w:tc>
          <w:tcPr>
            <w:tcW w:w="596" w:type="dxa"/>
            <w:vMerge/>
            <w:tcBorders>
              <w:left w:val="single" w:sz="18" w:space="0" w:color="auto"/>
              <w:right w:val="double" w:sz="4" w:space="0" w:color="auto"/>
            </w:tcBorders>
            <w:shd w:val="clear" w:color="auto" w:fill="auto"/>
          </w:tcPr>
          <w:p w14:paraId="017E0CC8"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5BBD0954"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7E1BCFF4" w14:textId="77777777" w:rsidR="0062579E" w:rsidRPr="00FF2C4B" w:rsidRDefault="0062579E" w:rsidP="00766225">
            <w:pPr>
              <w:rPr>
                <w:rFonts w:ascii="ＭＳ Ｐ明朝" w:eastAsia="ＭＳ Ｐ明朝" w:hAnsi="ＭＳ Ｐ明朝"/>
                <w:b w:val="0"/>
                <w:sz w:val="21"/>
                <w:szCs w:val="21"/>
              </w:rPr>
            </w:pPr>
          </w:p>
        </w:tc>
      </w:tr>
      <w:tr w:rsidR="0062579E" w:rsidRPr="00FF2C4B" w14:paraId="3793CDE6" w14:textId="77777777" w:rsidTr="00766225">
        <w:tc>
          <w:tcPr>
            <w:tcW w:w="596" w:type="dxa"/>
            <w:vMerge w:val="restart"/>
            <w:tcBorders>
              <w:left w:val="single" w:sz="18" w:space="0" w:color="auto"/>
              <w:right w:val="double" w:sz="4" w:space="0" w:color="auto"/>
            </w:tcBorders>
            <w:shd w:val="clear" w:color="auto" w:fill="auto"/>
            <w:textDirection w:val="tbRlV"/>
          </w:tcPr>
          <w:p w14:paraId="51BBC3DF"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2B561F60" w14:textId="77777777" w:rsidR="0062579E" w:rsidRPr="00FF2C4B" w:rsidRDefault="0062579E" w:rsidP="00766225">
            <w:pPr>
              <w:ind w:left="162" w:hangingChars="77" w:hanging="162"/>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敷地面積の</w:t>
            </w:r>
            <w:r w:rsidRPr="00FF2C4B">
              <w:rPr>
                <w:rFonts w:ascii="ＭＳ Ｐ明朝" w:eastAsia="ＭＳ Ｐ明朝" w:hAnsi="ＭＳ Ｐ明朝"/>
                <w:b w:val="0"/>
                <w:sz w:val="21"/>
                <w:szCs w:val="21"/>
                <w:u w:val="wave"/>
              </w:rPr>
              <w:t>30</w:t>
            </w:r>
            <w:r w:rsidRPr="00FF2C4B">
              <w:rPr>
                <w:rFonts w:ascii="ＭＳ Ｐ明朝" w:eastAsia="ＭＳ Ｐ明朝" w:hAnsi="ＭＳ Ｐ明朝" w:hint="eastAsia"/>
                <w:b w:val="0"/>
                <w:sz w:val="21"/>
                <w:szCs w:val="21"/>
                <w:u w:val="wave"/>
              </w:rPr>
              <w:t>％以上</w:t>
            </w:r>
            <w:r w:rsidRPr="00FF2C4B">
              <w:rPr>
                <w:rFonts w:ascii="ＭＳ Ｐ明朝" w:eastAsia="ＭＳ Ｐ明朝" w:hAnsi="ＭＳ Ｐ明朝" w:hint="eastAsia"/>
                <w:b w:val="0"/>
                <w:sz w:val="21"/>
                <w:szCs w:val="21"/>
              </w:rPr>
              <w:t>の緑化を行うとともに、リゾート地にふさわしい景観の演出を図ること。</w:t>
            </w:r>
          </w:p>
        </w:tc>
        <w:tc>
          <w:tcPr>
            <w:tcW w:w="3662" w:type="dxa"/>
            <w:tcBorders>
              <w:bottom w:val="dotted" w:sz="4" w:space="0" w:color="auto"/>
              <w:right w:val="single" w:sz="18" w:space="0" w:color="auto"/>
            </w:tcBorders>
            <w:shd w:val="clear" w:color="auto" w:fill="auto"/>
          </w:tcPr>
          <w:p w14:paraId="21FE65CA" w14:textId="77777777" w:rsidR="0062579E" w:rsidRPr="00FF2C4B" w:rsidRDefault="0062579E" w:rsidP="00766225">
            <w:pPr>
              <w:rPr>
                <w:rFonts w:ascii="ＭＳ Ｐ明朝" w:eastAsia="ＭＳ Ｐ明朝" w:hAnsi="ＭＳ Ｐ明朝"/>
                <w:b w:val="0"/>
                <w:sz w:val="21"/>
                <w:szCs w:val="21"/>
              </w:rPr>
            </w:pPr>
          </w:p>
        </w:tc>
      </w:tr>
      <w:tr w:rsidR="0062579E" w:rsidRPr="00FF2C4B" w14:paraId="26EE27CC" w14:textId="77777777" w:rsidTr="00766225">
        <w:tc>
          <w:tcPr>
            <w:tcW w:w="596" w:type="dxa"/>
            <w:vMerge/>
            <w:tcBorders>
              <w:left w:val="single" w:sz="18" w:space="0" w:color="auto"/>
              <w:right w:val="double" w:sz="4" w:space="0" w:color="auto"/>
            </w:tcBorders>
            <w:shd w:val="clear" w:color="auto" w:fill="auto"/>
          </w:tcPr>
          <w:p w14:paraId="3C4ED063"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69D4C05"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屋外の駐車場は、できる限り緑化すること。</w:t>
            </w:r>
          </w:p>
        </w:tc>
        <w:tc>
          <w:tcPr>
            <w:tcW w:w="3662" w:type="dxa"/>
            <w:tcBorders>
              <w:top w:val="dotted" w:sz="4" w:space="0" w:color="auto"/>
              <w:bottom w:val="dotted" w:sz="4" w:space="0" w:color="auto"/>
              <w:right w:val="single" w:sz="18" w:space="0" w:color="auto"/>
            </w:tcBorders>
            <w:shd w:val="clear" w:color="auto" w:fill="auto"/>
          </w:tcPr>
          <w:p w14:paraId="4B7A1E6D" w14:textId="77777777" w:rsidR="0062579E" w:rsidRPr="00FF2C4B" w:rsidRDefault="0062579E" w:rsidP="00766225">
            <w:pPr>
              <w:rPr>
                <w:rFonts w:ascii="ＭＳ Ｐ明朝" w:eastAsia="ＭＳ Ｐ明朝" w:hAnsi="ＭＳ Ｐ明朝"/>
                <w:b w:val="0"/>
                <w:sz w:val="21"/>
                <w:szCs w:val="21"/>
              </w:rPr>
            </w:pPr>
          </w:p>
        </w:tc>
      </w:tr>
      <w:tr w:rsidR="0062579E" w:rsidRPr="00FF2C4B" w14:paraId="7141FC89" w14:textId="77777777" w:rsidTr="00766225">
        <w:trPr>
          <w:trHeight w:val="1546"/>
        </w:trPr>
        <w:tc>
          <w:tcPr>
            <w:tcW w:w="596" w:type="dxa"/>
            <w:vMerge/>
            <w:tcBorders>
              <w:left w:val="single" w:sz="18" w:space="0" w:color="auto"/>
              <w:right w:val="double" w:sz="4" w:space="0" w:color="auto"/>
            </w:tcBorders>
            <w:shd w:val="clear" w:color="auto" w:fill="auto"/>
          </w:tcPr>
          <w:p w14:paraId="19797BAD"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48A6906"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敷地の周辺に設ける垣・柵・塀は、琉球石灰岩の石垣若しくは生垣によるものとし、その高さは周辺に圧迫感を与えないよう、敷地地盤面から</w:t>
            </w:r>
            <w:r w:rsidRPr="00FF2C4B">
              <w:rPr>
                <w:rFonts w:ascii="ＭＳ Ｐ明朝" w:eastAsia="ＭＳ Ｐ明朝" w:hAnsi="ＭＳ Ｐ明朝"/>
                <w:b w:val="0"/>
                <w:sz w:val="21"/>
                <w:szCs w:val="21"/>
                <w:u w:val="wave"/>
              </w:rPr>
              <w:t>1.5</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とする。</w:t>
            </w:r>
          </w:p>
        </w:tc>
        <w:tc>
          <w:tcPr>
            <w:tcW w:w="3662" w:type="dxa"/>
            <w:tcBorders>
              <w:top w:val="dotted" w:sz="4" w:space="0" w:color="auto"/>
              <w:bottom w:val="dotted" w:sz="4" w:space="0" w:color="auto"/>
              <w:right w:val="single" w:sz="18" w:space="0" w:color="auto"/>
            </w:tcBorders>
            <w:shd w:val="clear" w:color="auto" w:fill="auto"/>
          </w:tcPr>
          <w:p w14:paraId="2CEBE878" w14:textId="77777777" w:rsidR="0062579E" w:rsidRPr="00FF2C4B" w:rsidRDefault="0062579E" w:rsidP="00766225">
            <w:pPr>
              <w:rPr>
                <w:rFonts w:ascii="ＭＳ Ｐ明朝" w:eastAsia="ＭＳ Ｐ明朝" w:hAnsi="ＭＳ Ｐ明朝"/>
                <w:b w:val="0"/>
                <w:sz w:val="21"/>
                <w:szCs w:val="21"/>
              </w:rPr>
            </w:pPr>
          </w:p>
        </w:tc>
      </w:tr>
      <w:tr w:rsidR="0062579E" w:rsidRPr="00FF2C4B" w14:paraId="0EFB1639" w14:textId="77777777" w:rsidTr="00766225">
        <w:trPr>
          <w:trHeight w:val="1078"/>
        </w:trPr>
        <w:tc>
          <w:tcPr>
            <w:tcW w:w="596" w:type="dxa"/>
            <w:vMerge/>
            <w:tcBorders>
              <w:left w:val="single" w:sz="18" w:space="0" w:color="auto"/>
              <w:bottom w:val="single" w:sz="18" w:space="0" w:color="auto"/>
              <w:right w:val="double" w:sz="4" w:space="0" w:color="auto"/>
            </w:tcBorders>
            <w:shd w:val="clear" w:color="auto" w:fill="auto"/>
          </w:tcPr>
          <w:p w14:paraId="0B8215C6" w14:textId="77777777" w:rsidR="0062579E" w:rsidRPr="00FF2C4B" w:rsidRDefault="0062579E" w:rsidP="00766225">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14:paraId="188A061A"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w:t>
            </w:r>
          </w:p>
        </w:tc>
        <w:tc>
          <w:tcPr>
            <w:tcW w:w="3662" w:type="dxa"/>
            <w:tcBorders>
              <w:top w:val="dotted" w:sz="4" w:space="0" w:color="auto"/>
              <w:bottom w:val="single" w:sz="18" w:space="0" w:color="auto"/>
              <w:right w:val="single" w:sz="18" w:space="0" w:color="auto"/>
            </w:tcBorders>
            <w:shd w:val="clear" w:color="auto" w:fill="auto"/>
          </w:tcPr>
          <w:p w14:paraId="0218DDA1" w14:textId="77777777" w:rsidR="0062579E" w:rsidRPr="00FF2C4B" w:rsidRDefault="0062579E" w:rsidP="00766225">
            <w:pPr>
              <w:rPr>
                <w:rFonts w:ascii="ＭＳ Ｐ明朝" w:eastAsia="ＭＳ Ｐ明朝" w:hAnsi="ＭＳ Ｐ明朝"/>
                <w:b w:val="0"/>
                <w:sz w:val="21"/>
                <w:szCs w:val="21"/>
              </w:rPr>
            </w:pPr>
          </w:p>
        </w:tc>
      </w:tr>
    </w:tbl>
    <w:p w14:paraId="51904D0B" w14:textId="77777777" w:rsidR="0062579E" w:rsidRPr="00FF2C4B" w:rsidRDefault="0062579E" w:rsidP="0062579E">
      <w:pPr>
        <w:rPr>
          <w:rFonts w:ascii="ＭＳ Ｐ明朝" w:eastAsia="ＭＳ Ｐ明朝" w:hAnsi="ＭＳ Ｐ明朝"/>
          <w:b w:val="0"/>
          <w:sz w:val="21"/>
          <w:szCs w:val="21"/>
        </w:rPr>
      </w:pPr>
    </w:p>
    <w:p w14:paraId="27E882A7" w14:textId="77777777" w:rsidR="002B42D0" w:rsidRPr="00FF2C4B" w:rsidRDefault="002B42D0" w:rsidP="0062579E">
      <w:pPr>
        <w:rPr>
          <w:rFonts w:ascii="ＭＳ Ｐ明朝" w:eastAsia="ＭＳ Ｐ明朝" w:hAnsi="ＭＳ Ｐ明朝"/>
          <w:b w:val="0"/>
          <w:sz w:val="21"/>
          <w:szCs w:val="21"/>
        </w:rPr>
      </w:pPr>
    </w:p>
    <w:p w14:paraId="1DE90A7A" w14:textId="77777777" w:rsidR="00B80289" w:rsidRPr="00FF2C4B" w:rsidRDefault="00B80289" w:rsidP="0062579E">
      <w:pPr>
        <w:rPr>
          <w:rFonts w:ascii="ＭＳ Ｐ明朝" w:eastAsia="ＭＳ Ｐ明朝" w:hAnsi="ＭＳ Ｐ明朝"/>
          <w:b w:val="0"/>
          <w:sz w:val="21"/>
          <w:szCs w:val="21"/>
        </w:rPr>
      </w:pPr>
    </w:p>
    <w:p w14:paraId="10439A94" w14:textId="77777777" w:rsidR="00B80289" w:rsidRPr="00FF2C4B" w:rsidRDefault="00B80289" w:rsidP="0062579E">
      <w:pPr>
        <w:rPr>
          <w:rFonts w:ascii="ＭＳ Ｐ明朝" w:eastAsia="ＭＳ Ｐ明朝" w:hAnsi="ＭＳ Ｐ明朝"/>
          <w:b w:val="0"/>
          <w:sz w:val="21"/>
          <w:szCs w:val="21"/>
        </w:rPr>
      </w:pPr>
    </w:p>
    <w:p w14:paraId="0C8DD258" w14:textId="77777777" w:rsidR="0062579E" w:rsidRPr="00FF2C4B" w:rsidRDefault="0062579E" w:rsidP="0062579E">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A033B3" w:rsidRPr="00FF2C4B">
        <w:rPr>
          <w:rFonts w:ascii="ＭＳ Ｐ明朝" w:eastAsia="ＭＳ Ｐ明朝" w:hAnsi="ＭＳ Ｐ明朝" w:hint="eastAsia"/>
          <w:b w:val="0"/>
          <w:sz w:val="21"/>
          <w:szCs w:val="21"/>
        </w:rPr>
        <w:t>1</w:t>
      </w:r>
      <w:r w:rsidR="00136D8E" w:rsidRPr="00FF2C4B">
        <w:rPr>
          <w:rFonts w:ascii="ＭＳ Ｐ明朝" w:eastAsia="ＭＳ Ｐ明朝" w:hAnsi="ＭＳ Ｐ明朝" w:hint="eastAsia"/>
          <w:b w:val="0"/>
          <w:sz w:val="21"/>
          <w:szCs w:val="21"/>
        </w:rPr>
        <w:t>7</w:t>
      </w:r>
    </w:p>
    <w:p w14:paraId="37CB44BF" w14:textId="77777777" w:rsidR="0062579E" w:rsidRPr="00FF2C4B" w:rsidRDefault="0062579E" w:rsidP="0062579E">
      <w:pPr>
        <w:rPr>
          <w:rFonts w:ascii="ＭＳ Ｐ明朝" w:eastAsia="ＭＳ Ｐ明朝" w:hAnsi="ＭＳ Ｐ明朝"/>
          <w:b w:val="0"/>
          <w:sz w:val="21"/>
          <w:szCs w:val="21"/>
        </w:rPr>
      </w:pPr>
    </w:p>
    <w:p w14:paraId="0C1937DE"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3E810961" w14:textId="77777777" w:rsidR="0062579E" w:rsidRPr="00FF2C4B" w:rsidRDefault="0062579E" w:rsidP="0062579E">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2579E" w:rsidRPr="00FF2C4B" w14:paraId="038C079A" w14:textId="77777777" w:rsidTr="00766225">
        <w:trPr>
          <w:trHeight w:val="540"/>
        </w:trPr>
        <w:tc>
          <w:tcPr>
            <w:tcW w:w="1538" w:type="dxa"/>
            <w:vMerge w:val="restart"/>
            <w:shd w:val="clear" w:color="auto" w:fill="auto"/>
            <w:vAlign w:val="center"/>
          </w:tcPr>
          <w:p w14:paraId="77519DE2"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1122EA87" w14:textId="77777777" w:rsidR="0062579E" w:rsidRPr="00FF2C4B" w:rsidRDefault="0062579E" w:rsidP="00766225">
            <w:pPr>
              <w:rPr>
                <w:rFonts w:ascii="ＭＳ Ｐ明朝" w:eastAsia="ＭＳ Ｐ明朝" w:hAnsi="ＭＳ Ｐ明朝"/>
                <w:sz w:val="24"/>
                <w:szCs w:val="24"/>
              </w:rPr>
            </w:pPr>
          </w:p>
        </w:tc>
      </w:tr>
      <w:tr w:rsidR="0062579E" w:rsidRPr="00FF2C4B" w14:paraId="2D4054A7" w14:textId="77777777" w:rsidTr="00766225">
        <w:trPr>
          <w:trHeight w:val="540"/>
        </w:trPr>
        <w:tc>
          <w:tcPr>
            <w:tcW w:w="1538" w:type="dxa"/>
            <w:vMerge/>
            <w:shd w:val="clear" w:color="auto" w:fill="auto"/>
            <w:vAlign w:val="center"/>
          </w:tcPr>
          <w:p w14:paraId="2E0C4828" w14:textId="77777777" w:rsidR="0062579E" w:rsidRPr="00FF2C4B" w:rsidRDefault="0062579E" w:rsidP="00766225">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2838FCA0" w14:textId="77777777" w:rsidR="0062579E" w:rsidRPr="00FF2C4B" w:rsidRDefault="0062579E" w:rsidP="00766225">
            <w:pPr>
              <w:rPr>
                <w:rFonts w:ascii="ＭＳ Ｐ明朝" w:eastAsia="ＭＳ Ｐ明朝" w:hAnsi="ＭＳ Ｐ明朝"/>
                <w:sz w:val="24"/>
                <w:szCs w:val="24"/>
              </w:rPr>
            </w:pPr>
          </w:p>
        </w:tc>
      </w:tr>
      <w:tr w:rsidR="0062579E" w:rsidRPr="00FF2C4B" w14:paraId="3DF9C4CF" w14:textId="77777777" w:rsidTr="00766225">
        <w:trPr>
          <w:trHeight w:val="540"/>
        </w:trPr>
        <w:tc>
          <w:tcPr>
            <w:tcW w:w="1538" w:type="dxa"/>
            <w:shd w:val="clear" w:color="auto" w:fill="auto"/>
            <w:vAlign w:val="center"/>
          </w:tcPr>
          <w:p w14:paraId="17FC4BEF"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44F9CB51" w14:textId="77777777" w:rsidR="0062579E" w:rsidRPr="00FF2C4B" w:rsidRDefault="0062579E" w:rsidP="00766225">
            <w:pPr>
              <w:rPr>
                <w:rFonts w:ascii="ＭＳ Ｐ明朝" w:eastAsia="ＭＳ Ｐ明朝" w:hAnsi="ＭＳ Ｐ明朝"/>
                <w:sz w:val="24"/>
                <w:szCs w:val="24"/>
              </w:rPr>
            </w:pPr>
          </w:p>
        </w:tc>
      </w:tr>
    </w:tbl>
    <w:p w14:paraId="31FFFFA2" w14:textId="77777777" w:rsidR="0062579E" w:rsidRPr="00FF2C4B" w:rsidRDefault="0062579E" w:rsidP="0062579E">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787"/>
        <w:gridCol w:w="3332"/>
      </w:tblGrid>
      <w:tr w:rsidR="0062579E" w:rsidRPr="00FF2C4B" w14:paraId="32164648" w14:textId="77777777" w:rsidTr="00766225">
        <w:tc>
          <w:tcPr>
            <w:tcW w:w="601" w:type="dxa"/>
            <w:vMerge w:val="restart"/>
            <w:tcBorders>
              <w:top w:val="single" w:sz="18" w:space="0" w:color="auto"/>
              <w:left w:val="single" w:sz="18" w:space="0" w:color="auto"/>
              <w:right w:val="double" w:sz="4" w:space="0" w:color="auto"/>
            </w:tcBorders>
            <w:shd w:val="clear" w:color="auto" w:fill="auto"/>
            <w:textDirection w:val="tbRlV"/>
          </w:tcPr>
          <w:p w14:paraId="44FEB9CD" w14:textId="77777777" w:rsidR="0062579E" w:rsidRPr="00FF2C4B" w:rsidRDefault="0062579E" w:rsidP="00766225">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2"/>
            <w:tcBorders>
              <w:top w:val="single" w:sz="18" w:space="0" w:color="auto"/>
              <w:left w:val="double" w:sz="4" w:space="0" w:color="auto"/>
              <w:right w:val="single" w:sz="18" w:space="0" w:color="auto"/>
            </w:tcBorders>
            <w:shd w:val="clear" w:color="auto" w:fill="auto"/>
          </w:tcPr>
          <w:p w14:paraId="7B2AC00A"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工作物</w:t>
            </w:r>
            <w:r w:rsidR="00A573E4" w:rsidRPr="00FF2C4B">
              <w:rPr>
                <w:rFonts w:ascii="ＭＳ Ｐ明朝" w:eastAsia="ＭＳ Ｐ明朝" w:hAnsi="ＭＳ Ｐ明朝" w:hint="eastAsia"/>
                <w:sz w:val="21"/>
                <w:szCs w:val="28"/>
              </w:rPr>
              <w:t>（重点景観形成地区（山田城跡周辺地区））</w:t>
            </w:r>
          </w:p>
        </w:tc>
      </w:tr>
      <w:tr w:rsidR="0062579E" w:rsidRPr="00FF2C4B" w14:paraId="2B42306C" w14:textId="77777777" w:rsidTr="00766225">
        <w:tc>
          <w:tcPr>
            <w:tcW w:w="601" w:type="dxa"/>
            <w:vMerge/>
            <w:tcBorders>
              <w:left w:val="single" w:sz="18" w:space="0" w:color="auto"/>
              <w:bottom w:val="double" w:sz="4" w:space="0" w:color="auto"/>
              <w:right w:val="double" w:sz="4" w:space="0" w:color="auto"/>
            </w:tcBorders>
            <w:shd w:val="clear" w:color="auto" w:fill="auto"/>
          </w:tcPr>
          <w:p w14:paraId="1B92FB5F" w14:textId="77777777" w:rsidR="0062579E" w:rsidRPr="00FF2C4B" w:rsidRDefault="0062579E" w:rsidP="00766225">
            <w:pPr>
              <w:rPr>
                <w:rFonts w:ascii="ＭＳ Ｐ明朝" w:eastAsia="ＭＳ Ｐ明朝" w:hAnsi="ＭＳ Ｐ明朝"/>
                <w:sz w:val="21"/>
                <w:szCs w:val="21"/>
              </w:rPr>
            </w:pPr>
          </w:p>
        </w:tc>
        <w:tc>
          <w:tcPr>
            <w:tcW w:w="4787" w:type="dxa"/>
            <w:tcBorders>
              <w:left w:val="double" w:sz="4" w:space="0" w:color="auto"/>
              <w:bottom w:val="double" w:sz="4" w:space="0" w:color="auto"/>
            </w:tcBorders>
            <w:shd w:val="clear" w:color="auto" w:fill="auto"/>
          </w:tcPr>
          <w:p w14:paraId="70C21C5D"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332" w:type="dxa"/>
            <w:tcBorders>
              <w:bottom w:val="double" w:sz="4" w:space="0" w:color="auto"/>
              <w:right w:val="single" w:sz="18" w:space="0" w:color="auto"/>
            </w:tcBorders>
            <w:shd w:val="clear" w:color="auto" w:fill="auto"/>
          </w:tcPr>
          <w:p w14:paraId="61C7061B" w14:textId="77777777" w:rsidR="0062579E" w:rsidRPr="00FF2C4B" w:rsidRDefault="0062579E" w:rsidP="00766225">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579E" w:rsidRPr="00FF2C4B" w14:paraId="503130EA" w14:textId="77777777" w:rsidTr="00766225">
        <w:tc>
          <w:tcPr>
            <w:tcW w:w="601" w:type="dxa"/>
            <w:vMerge w:val="restart"/>
            <w:tcBorders>
              <w:top w:val="double" w:sz="4" w:space="0" w:color="auto"/>
              <w:left w:val="single" w:sz="18" w:space="0" w:color="auto"/>
              <w:right w:val="double" w:sz="4" w:space="0" w:color="auto"/>
            </w:tcBorders>
            <w:shd w:val="clear" w:color="auto" w:fill="auto"/>
            <w:textDirection w:val="tbRlV"/>
          </w:tcPr>
          <w:p w14:paraId="25486751"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787" w:type="dxa"/>
            <w:tcBorders>
              <w:top w:val="double" w:sz="4" w:space="0" w:color="auto"/>
              <w:left w:val="double" w:sz="4" w:space="0" w:color="auto"/>
              <w:bottom w:val="dotted" w:sz="4" w:space="0" w:color="auto"/>
            </w:tcBorders>
            <w:shd w:val="clear" w:color="auto" w:fill="auto"/>
          </w:tcPr>
          <w:p w14:paraId="65B05E39"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工作物の高さは</w:t>
            </w:r>
            <w:r w:rsidRPr="00FF2C4B">
              <w:rPr>
                <w:rFonts w:ascii="ＭＳ Ｐ明朝" w:eastAsia="ＭＳ Ｐ明朝" w:hAnsi="ＭＳ Ｐ明朝"/>
                <w:b w:val="0"/>
                <w:sz w:val="21"/>
                <w:szCs w:val="21"/>
                <w:u w:val="wave"/>
              </w:rPr>
              <w:t>1</w:t>
            </w:r>
            <w:r w:rsidR="002502DD" w:rsidRPr="00FF2C4B">
              <w:rPr>
                <w:rFonts w:ascii="ＭＳ Ｐ明朝" w:eastAsia="ＭＳ Ｐ明朝" w:hAnsi="ＭＳ Ｐ明朝" w:hint="eastAsia"/>
                <w:b w:val="0"/>
                <w:sz w:val="21"/>
                <w:szCs w:val="21"/>
                <w:u w:val="wave"/>
              </w:rPr>
              <w:t>0</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とする。</w:t>
            </w:r>
            <w:r w:rsidR="002502DD"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、当該工作物の機能、目的において基準を超えた高さが必要な場合は、当該工作物の設置目的等を達成するために必要な最低限度の高さとする。</w:t>
            </w:r>
          </w:p>
        </w:tc>
        <w:tc>
          <w:tcPr>
            <w:tcW w:w="3332" w:type="dxa"/>
            <w:tcBorders>
              <w:top w:val="double" w:sz="4" w:space="0" w:color="auto"/>
              <w:bottom w:val="dotted" w:sz="4" w:space="0" w:color="auto"/>
              <w:right w:val="single" w:sz="18" w:space="0" w:color="auto"/>
            </w:tcBorders>
            <w:shd w:val="clear" w:color="auto" w:fill="auto"/>
          </w:tcPr>
          <w:p w14:paraId="3A1B9BB5" w14:textId="77777777" w:rsidR="0062579E" w:rsidRPr="00FF2C4B" w:rsidRDefault="0062579E" w:rsidP="00766225">
            <w:pPr>
              <w:rPr>
                <w:rFonts w:ascii="ＭＳ Ｐ明朝" w:eastAsia="ＭＳ Ｐ明朝" w:hAnsi="ＭＳ Ｐ明朝"/>
                <w:b w:val="0"/>
                <w:sz w:val="21"/>
                <w:szCs w:val="21"/>
              </w:rPr>
            </w:pPr>
          </w:p>
        </w:tc>
      </w:tr>
      <w:tr w:rsidR="0062579E" w:rsidRPr="00FF2C4B" w14:paraId="5D3BE230" w14:textId="77777777" w:rsidTr="00766225">
        <w:tc>
          <w:tcPr>
            <w:tcW w:w="601" w:type="dxa"/>
            <w:vMerge/>
            <w:tcBorders>
              <w:left w:val="single" w:sz="18" w:space="0" w:color="auto"/>
              <w:right w:val="double" w:sz="4" w:space="0" w:color="auto"/>
            </w:tcBorders>
            <w:shd w:val="clear" w:color="auto" w:fill="auto"/>
          </w:tcPr>
          <w:p w14:paraId="0A2E69C3"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19C0EC5" w14:textId="77777777" w:rsidR="0062579E" w:rsidRPr="00FF2C4B" w:rsidRDefault="0062579E" w:rsidP="00766225">
            <w:pPr>
              <w:ind w:leftChars="1" w:left="277" w:hangingChars="131" w:hanging="27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工作物の高さは地域の景観に配慮し、工作物を設置する周辺の建築物と同程度の高さに抑えること。</w:t>
            </w:r>
          </w:p>
        </w:tc>
        <w:tc>
          <w:tcPr>
            <w:tcW w:w="3332" w:type="dxa"/>
            <w:tcBorders>
              <w:top w:val="dotted" w:sz="4" w:space="0" w:color="auto"/>
              <w:bottom w:val="dotted" w:sz="4" w:space="0" w:color="auto"/>
              <w:right w:val="single" w:sz="18" w:space="0" w:color="auto"/>
            </w:tcBorders>
            <w:shd w:val="clear" w:color="auto" w:fill="auto"/>
          </w:tcPr>
          <w:p w14:paraId="4AEF667F" w14:textId="77777777" w:rsidR="0062579E" w:rsidRPr="00FF2C4B" w:rsidRDefault="0062579E" w:rsidP="00766225">
            <w:pPr>
              <w:rPr>
                <w:rFonts w:ascii="ＭＳ Ｐ明朝" w:eastAsia="ＭＳ Ｐ明朝" w:hAnsi="ＭＳ Ｐ明朝"/>
                <w:b w:val="0"/>
                <w:sz w:val="21"/>
                <w:szCs w:val="21"/>
              </w:rPr>
            </w:pPr>
          </w:p>
        </w:tc>
      </w:tr>
      <w:tr w:rsidR="0062579E" w:rsidRPr="00FF2C4B" w14:paraId="047603E8" w14:textId="77777777" w:rsidTr="00766225">
        <w:tc>
          <w:tcPr>
            <w:tcW w:w="601" w:type="dxa"/>
            <w:vMerge/>
            <w:tcBorders>
              <w:left w:val="single" w:sz="18" w:space="0" w:color="auto"/>
              <w:right w:val="double" w:sz="4" w:space="0" w:color="auto"/>
            </w:tcBorders>
            <w:shd w:val="clear" w:color="auto" w:fill="auto"/>
          </w:tcPr>
          <w:p w14:paraId="5D613349"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74F96E47" w14:textId="77777777" w:rsidR="0062579E" w:rsidRPr="00FF2C4B" w:rsidRDefault="0062579E" w:rsidP="00766225">
            <w:pPr>
              <w:ind w:left="265" w:hangingChars="126" w:hanging="26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シンボル景観拠点</w:t>
            </w:r>
            <w:r w:rsidR="002B13CA" w:rsidRPr="00FF2C4B">
              <w:rPr>
                <w:rFonts w:ascii="ＭＳ Ｐ明朝" w:eastAsia="ＭＳ Ｐ明朝" w:hAnsi="ＭＳ Ｐ明朝" w:hint="eastAsia"/>
                <w:b w:val="0"/>
                <w:sz w:val="21"/>
                <w:szCs w:val="21"/>
              </w:rPr>
              <w:t>である山田グスクからの</w:t>
            </w:r>
            <w:r w:rsidRPr="00FF2C4B">
              <w:rPr>
                <w:rFonts w:ascii="ＭＳ Ｐ明朝" w:eastAsia="ＭＳ Ｐ明朝" w:hAnsi="ＭＳ Ｐ明朝" w:hint="eastAsia"/>
                <w:b w:val="0"/>
                <w:sz w:val="21"/>
                <w:szCs w:val="21"/>
              </w:rPr>
              <w:t>眺望及び集落や海岸線軸等の低地部から</w:t>
            </w:r>
            <w:r w:rsidR="002B13CA" w:rsidRPr="00FF2C4B">
              <w:rPr>
                <w:rFonts w:ascii="ＭＳ Ｐ明朝" w:eastAsia="ＭＳ Ｐ明朝" w:hAnsi="ＭＳ Ｐ明朝" w:hint="eastAsia"/>
                <w:b w:val="0"/>
                <w:sz w:val="21"/>
                <w:szCs w:val="21"/>
              </w:rPr>
              <w:t>山田グスク</w:t>
            </w:r>
            <w:r w:rsidRPr="00FF2C4B">
              <w:rPr>
                <w:rFonts w:ascii="ＭＳ Ｐ明朝" w:eastAsia="ＭＳ Ｐ明朝" w:hAnsi="ＭＳ Ｐ明朝" w:hint="eastAsia"/>
                <w:b w:val="0"/>
                <w:sz w:val="21"/>
                <w:szCs w:val="21"/>
              </w:rPr>
              <w:t>を見上げた時の眺望を阻害しないよう配慮すること。</w:t>
            </w:r>
          </w:p>
        </w:tc>
        <w:tc>
          <w:tcPr>
            <w:tcW w:w="3332" w:type="dxa"/>
            <w:tcBorders>
              <w:top w:val="dotted" w:sz="4" w:space="0" w:color="auto"/>
              <w:bottom w:val="dotted" w:sz="4" w:space="0" w:color="auto"/>
              <w:right w:val="single" w:sz="18" w:space="0" w:color="auto"/>
            </w:tcBorders>
            <w:shd w:val="clear" w:color="auto" w:fill="auto"/>
          </w:tcPr>
          <w:p w14:paraId="2008962D" w14:textId="77777777" w:rsidR="0062579E" w:rsidRPr="00FF2C4B" w:rsidRDefault="0062579E" w:rsidP="00766225">
            <w:pPr>
              <w:rPr>
                <w:rFonts w:ascii="ＭＳ Ｐ明朝" w:eastAsia="ＭＳ Ｐ明朝" w:hAnsi="ＭＳ Ｐ明朝"/>
                <w:b w:val="0"/>
                <w:sz w:val="21"/>
                <w:szCs w:val="21"/>
              </w:rPr>
            </w:pPr>
          </w:p>
        </w:tc>
      </w:tr>
      <w:tr w:rsidR="0062579E" w:rsidRPr="00FF2C4B" w14:paraId="545C75D9" w14:textId="77777777" w:rsidTr="00766225">
        <w:tc>
          <w:tcPr>
            <w:tcW w:w="601" w:type="dxa"/>
            <w:vMerge/>
            <w:tcBorders>
              <w:left w:val="single" w:sz="18" w:space="0" w:color="auto"/>
              <w:right w:val="double" w:sz="4" w:space="0" w:color="auto"/>
            </w:tcBorders>
            <w:shd w:val="clear" w:color="auto" w:fill="auto"/>
          </w:tcPr>
          <w:p w14:paraId="3E80A0AA"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67A07B3D" w14:textId="77777777" w:rsidR="0062579E" w:rsidRPr="00FF2C4B" w:rsidRDefault="0062579E" w:rsidP="00766225">
            <w:pPr>
              <w:ind w:left="313" w:hangingChars="149" w:hanging="31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山並み軸の周辺においては、稜線を乱さないよう、高さ・配置に配慮すること。</w:t>
            </w:r>
          </w:p>
        </w:tc>
        <w:tc>
          <w:tcPr>
            <w:tcW w:w="3332" w:type="dxa"/>
            <w:tcBorders>
              <w:top w:val="dotted" w:sz="4" w:space="0" w:color="auto"/>
              <w:bottom w:val="dotted" w:sz="4" w:space="0" w:color="auto"/>
              <w:right w:val="single" w:sz="18" w:space="0" w:color="auto"/>
            </w:tcBorders>
            <w:shd w:val="clear" w:color="auto" w:fill="auto"/>
          </w:tcPr>
          <w:p w14:paraId="12A4B911" w14:textId="77777777" w:rsidR="0062579E" w:rsidRPr="00FF2C4B" w:rsidRDefault="0062579E" w:rsidP="00766225">
            <w:pPr>
              <w:rPr>
                <w:rFonts w:ascii="ＭＳ Ｐ明朝" w:eastAsia="ＭＳ Ｐ明朝" w:hAnsi="ＭＳ Ｐ明朝"/>
                <w:b w:val="0"/>
                <w:sz w:val="21"/>
                <w:szCs w:val="21"/>
              </w:rPr>
            </w:pPr>
          </w:p>
        </w:tc>
      </w:tr>
      <w:tr w:rsidR="0062579E" w:rsidRPr="00FF2C4B" w14:paraId="2D2F11D0" w14:textId="77777777" w:rsidTr="00766225">
        <w:trPr>
          <w:trHeight w:val="1126"/>
        </w:trPr>
        <w:tc>
          <w:tcPr>
            <w:tcW w:w="601" w:type="dxa"/>
            <w:vMerge/>
            <w:tcBorders>
              <w:left w:val="single" w:sz="18" w:space="0" w:color="auto"/>
              <w:right w:val="double" w:sz="4" w:space="0" w:color="auto"/>
            </w:tcBorders>
            <w:shd w:val="clear" w:color="auto" w:fill="auto"/>
          </w:tcPr>
          <w:p w14:paraId="7A21FA44"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tcBorders>
            <w:shd w:val="clear" w:color="auto" w:fill="auto"/>
          </w:tcPr>
          <w:p w14:paraId="048B0D40"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工作物が大規模となる場合は、周辺への圧迫感を軽減するために分節化、分散配置等の工夫を行うこと。</w:t>
            </w:r>
          </w:p>
        </w:tc>
        <w:tc>
          <w:tcPr>
            <w:tcW w:w="3332" w:type="dxa"/>
            <w:tcBorders>
              <w:top w:val="dotted" w:sz="4" w:space="0" w:color="auto"/>
              <w:right w:val="single" w:sz="18" w:space="0" w:color="auto"/>
            </w:tcBorders>
            <w:shd w:val="clear" w:color="auto" w:fill="auto"/>
          </w:tcPr>
          <w:p w14:paraId="6587FE2E" w14:textId="77777777" w:rsidR="0062579E" w:rsidRPr="00FF2C4B" w:rsidRDefault="0062579E" w:rsidP="00766225">
            <w:pPr>
              <w:rPr>
                <w:rFonts w:ascii="ＭＳ Ｐ明朝" w:eastAsia="ＭＳ Ｐ明朝" w:hAnsi="ＭＳ Ｐ明朝"/>
                <w:b w:val="0"/>
                <w:sz w:val="21"/>
                <w:szCs w:val="21"/>
              </w:rPr>
            </w:pPr>
          </w:p>
        </w:tc>
      </w:tr>
      <w:tr w:rsidR="0062579E" w:rsidRPr="00FF2C4B" w14:paraId="13E0C021" w14:textId="77777777" w:rsidTr="00766225">
        <w:trPr>
          <w:trHeight w:val="1479"/>
        </w:trPr>
        <w:tc>
          <w:tcPr>
            <w:tcW w:w="601" w:type="dxa"/>
            <w:vMerge w:val="restart"/>
            <w:tcBorders>
              <w:left w:val="single" w:sz="18" w:space="0" w:color="auto"/>
              <w:right w:val="double" w:sz="4" w:space="0" w:color="auto"/>
            </w:tcBorders>
            <w:shd w:val="clear" w:color="auto" w:fill="auto"/>
            <w:textDirection w:val="tbRlV"/>
          </w:tcPr>
          <w:p w14:paraId="01CB3002" w14:textId="77777777" w:rsidR="0062579E" w:rsidRPr="00FF2C4B" w:rsidRDefault="0062579E" w:rsidP="00766225">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787" w:type="dxa"/>
            <w:tcBorders>
              <w:left w:val="double" w:sz="4" w:space="0" w:color="auto"/>
              <w:bottom w:val="dotted" w:sz="4" w:space="0" w:color="auto"/>
            </w:tcBorders>
            <w:shd w:val="clear" w:color="auto" w:fill="auto"/>
          </w:tcPr>
          <w:p w14:paraId="6AFD6F3A" w14:textId="77777777" w:rsidR="0062579E" w:rsidRPr="00FF2C4B" w:rsidRDefault="0062579E" w:rsidP="00766225">
            <w:pPr>
              <w:ind w:left="267" w:hangingChars="127" w:hanging="267"/>
              <w:rPr>
                <w:rFonts w:ascii="ＭＳ 明朝" w:eastAsia="ＭＳ 明朝" w:hAnsi="ＭＳ 明朝"/>
                <w:b w:val="0"/>
                <w:sz w:val="21"/>
                <w:szCs w:val="21"/>
              </w:rPr>
            </w:pPr>
            <w:r w:rsidRPr="00FF2C4B">
              <w:rPr>
                <w:rFonts w:ascii="ＭＳ 明朝" w:eastAsia="ＭＳ 明朝" w:hAnsi="ＭＳ 明朝" w:hint="eastAsia"/>
                <w:b w:val="0"/>
                <w:sz w:val="21"/>
                <w:szCs w:val="21"/>
              </w:rPr>
              <w:t>□　地域を代表する文化資源や、昔ながらのむら並みが残る集落、地域の重要な祭事等が行われる場所の周辺においては、歴史・文化的な雰囲気を阻害しないよう、形態・意匠・色彩に配慮すること。</w:t>
            </w:r>
          </w:p>
        </w:tc>
        <w:tc>
          <w:tcPr>
            <w:tcW w:w="3332" w:type="dxa"/>
            <w:tcBorders>
              <w:bottom w:val="dotted" w:sz="4" w:space="0" w:color="auto"/>
              <w:right w:val="single" w:sz="18" w:space="0" w:color="auto"/>
            </w:tcBorders>
            <w:shd w:val="clear" w:color="auto" w:fill="auto"/>
          </w:tcPr>
          <w:p w14:paraId="17A0EE40" w14:textId="77777777" w:rsidR="0062579E" w:rsidRPr="00FF2C4B" w:rsidRDefault="0062579E" w:rsidP="00766225">
            <w:pPr>
              <w:rPr>
                <w:rFonts w:ascii="ＭＳ Ｐ明朝" w:eastAsia="ＭＳ Ｐ明朝" w:hAnsi="ＭＳ Ｐ明朝"/>
                <w:b w:val="0"/>
                <w:sz w:val="21"/>
                <w:szCs w:val="21"/>
              </w:rPr>
            </w:pPr>
          </w:p>
        </w:tc>
      </w:tr>
      <w:tr w:rsidR="0062579E" w:rsidRPr="00FF2C4B" w14:paraId="7795C198" w14:textId="77777777" w:rsidTr="00766225">
        <w:tc>
          <w:tcPr>
            <w:tcW w:w="601" w:type="dxa"/>
            <w:vMerge/>
            <w:tcBorders>
              <w:left w:val="single" w:sz="18" w:space="0" w:color="auto"/>
              <w:right w:val="double" w:sz="4" w:space="0" w:color="auto"/>
            </w:tcBorders>
            <w:shd w:val="clear" w:color="auto" w:fill="auto"/>
          </w:tcPr>
          <w:p w14:paraId="30377247"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5A27E1C9" w14:textId="77777777" w:rsidR="0062579E" w:rsidRPr="00FF2C4B" w:rsidRDefault="0062579E" w:rsidP="00766225">
            <w:pPr>
              <w:ind w:left="162" w:hangingChars="77" w:hanging="162"/>
              <w:rPr>
                <w:rFonts w:ascii="ＭＳ 明朝" w:eastAsia="ＭＳ 明朝" w:hAnsi="ＭＳ 明朝"/>
                <w:b w:val="0"/>
                <w:sz w:val="21"/>
                <w:szCs w:val="21"/>
              </w:rPr>
            </w:pPr>
            <w:r w:rsidRPr="00FF2C4B">
              <w:rPr>
                <w:rFonts w:ascii="ＭＳ 明朝" w:eastAsia="ＭＳ 明朝" w:hAnsi="ＭＳ 明朝" w:hint="eastAsia"/>
                <w:b w:val="0"/>
                <w:sz w:val="21"/>
                <w:szCs w:val="21"/>
              </w:rPr>
              <w:t xml:space="preserve">□　</w:t>
            </w:r>
            <w:r w:rsidR="002B13CA" w:rsidRPr="00FF2C4B">
              <w:rPr>
                <w:rFonts w:ascii="ＭＳ 明朝" w:eastAsia="ＭＳ 明朝" w:hAnsi="ＭＳ 明朝" w:hint="eastAsia"/>
                <w:b w:val="0"/>
                <w:sz w:val="21"/>
                <w:szCs w:val="21"/>
              </w:rPr>
              <w:t>シンボル景観拠点である山田グスクからの眺望及び集落や海岸線軸等の低地部から山田グスクを見上げた時の眺望を阻害しないよう</w:t>
            </w:r>
            <w:r w:rsidRPr="00FF2C4B">
              <w:rPr>
                <w:rFonts w:ascii="ＭＳ 明朝" w:eastAsia="ＭＳ 明朝" w:hAnsi="ＭＳ 明朝" w:hint="eastAsia"/>
                <w:b w:val="0"/>
                <w:sz w:val="21"/>
                <w:szCs w:val="21"/>
              </w:rPr>
              <w:t>、形態・意匠・色彩に配慮すること。</w:t>
            </w:r>
          </w:p>
        </w:tc>
        <w:tc>
          <w:tcPr>
            <w:tcW w:w="3332" w:type="dxa"/>
            <w:tcBorders>
              <w:top w:val="dotted" w:sz="4" w:space="0" w:color="auto"/>
              <w:bottom w:val="dotted" w:sz="4" w:space="0" w:color="auto"/>
              <w:right w:val="single" w:sz="18" w:space="0" w:color="auto"/>
            </w:tcBorders>
            <w:shd w:val="clear" w:color="auto" w:fill="auto"/>
          </w:tcPr>
          <w:p w14:paraId="470DCD9C" w14:textId="77777777" w:rsidR="0062579E" w:rsidRPr="00FF2C4B" w:rsidRDefault="0062579E" w:rsidP="00766225">
            <w:pPr>
              <w:rPr>
                <w:rFonts w:ascii="ＭＳ Ｐ明朝" w:eastAsia="ＭＳ Ｐ明朝" w:hAnsi="ＭＳ Ｐ明朝"/>
                <w:b w:val="0"/>
                <w:sz w:val="21"/>
                <w:szCs w:val="21"/>
              </w:rPr>
            </w:pPr>
          </w:p>
        </w:tc>
      </w:tr>
      <w:tr w:rsidR="0062579E" w:rsidRPr="00FF2C4B" w14:paraId="31508ECD" w14:textId="77777777" w:rsidTr="00766225">
        <w:tc>
          <w:tcPr>
            <w:tcW w:w="601" w:type="dxa"/>
            <w:vMerge/>
            <w:tcBorders>
              <w:left w:val="single" w:sz="18" w:space="0" w:color="auto"/>
              <w:right w:val="double" w:sz="4" w:space="0" w:color="auto"/>
            </w:tcBorders>
            <w:shd w:val="clear" w:color="auto" w:fill="auto"/>
          </w:tcPr>
          <w:p w14:paraId="4730E1F3"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958F953" w14:textId="77777777" w:rsidR="0062579E" w:rsidRPr="00FF2C4B" w:rsidRDefault="0062579E" w:rsidP="00766225">
            <w:pPr>
              <w:ind w:leftChars="15" w:left="266" w:hangingChars="111" w:hanging="23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山並み軸の周辺においては、稜線を乱さないよう、形態・意匠・色彩に配慮すること。</w:t>
            </w:r>
          </w:p>
        </w:tc>
        <w:tc>
          <w:tcPr>
            <w:tcW w:w="3332" w:type="dxa"/>
            <w:tcBorders>
              <w:top w:val="dotted" w:sz="4" w:space="0" w:color="auto"/>
              <w:bottom w:val="dotted" w:sz="4" w:space="0" w:color="auto"/>
              <w:right w:val="single" w:sz="18" w:space="0" w:color="auto"/>
            </w:tcBorders>
            <w:shd w:val="clear" w:color="auto" w:fill="auto"/>
          </w:tcPr>
          <w:p w14:paraId="2561BB06" w14:textId="77777777" w:rsidR="0062579E" w:rsidRPr="00FF2C4B" w:rsidRDefault="0062579E" w:rsidP="00766225">
            <w:pPr>
              <w:rPr>
                <w:rFonts w:ascii="ＭＳ Ｐ明朝" w:eastAsia="ＭＳ Ｐ明朝" w:hAnsi="ＭＳ Ｐ明朝"/>
                <w:b w:val="0"/>
                <w:sz w:val="21"/>
                <w:szCs w:val="21"/>
              </w:rPr>
            </w:pPr>
          </w:p>
        </w:tc>
      </w:tr>
      <w:tr w:rsidR="0062579E" w:rsidRPr="00FF2C4B" w14:paraId="129753FC" w14:textId="77777777" w:rsidTr="00766225">
        <w:trPr>
          <w:trHeight w:val="487"/>
        </w:trPr>
        <w:tc>
          <w:tcPr>
            <w:tcW w:w="601" w:type="dxa"/>
            <w:vMerge/>
            <w:tcBorders>
              <w:left w:val="single" w:sz="18" w:space="0" w:color="auto"/>
              <w:right w:val="double" w:sz="4" w:space="0" w:color="auto"/>
            </w:tcBorders>
            <w:shd w:val="clear" w:color="auto" w:fill="auto"/>
          </w:tcPr>
          <w:p w14:paraId="7A831C18"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12D9CBD1"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w:t>
            </w:r>
            <w:r w:rsidRPr="00FF2C4B">
              <w:rPr>
                <w:rFonts w:ascii="ＭＳ Ｐ明朝" w:eastAsia="ＭＳ Ｐ明朝" w:hAnsi="ＭＳ Ｐ明朝" w:hint="eastAsia"/>
                <w:b w:val="0"/>
                <w:sz w:val="21"/>
                <w:szCs w:val="21"/>
              </w:rPr>
              <w:t>号の沿道に工作物を設置する場合は、周辺景観との調和に配慮するとともに、リゾート地</w:t>
            </w:r>
            <w:r w:rsidRPr="00FF2C4B">
              <w:rPr>
                <w:rFonts w:ascii="ＭＳ Ｐ明朝" w:eastAsia="ＭＳ Ｐ明朝" w:hAnsi="ＭＳ Ｐ明朝" w:hint="eastAsia"/>
                <w:b w:val="0"/>
                <w:sz w:val="21"/>
                <w:szCs w:val="21"/>
              </w:rPr>
              <w:lastRenderedPageBreak/>
              <w:t>にふさわしい形態・意匠・デザインとすること。</w:t>
            </w:r>
          </w:p>
        </w:tc>
        <w:tc>
          <w:tcPr>
            <w:tcW w:w="3332" w:type="dxa"/>
            <w:tcBorders>
              <w:top w:val="dotted" w:sz="4" w:space="0" w:color="auto"/>
              <w:bottom w:val="dotted" w:sz="4" w:space="0" w:color="auto"/>
              <w:right w:val="single" w:sz="18" w:space="0" w:color="auto"/>
            </w:tcBorders>
            <w:shd w:val="clear" w:color="auto" w:fill="auto"/>
          </w:tcPr>
          <w:p w14:paraId="486CD795" w14:textId="77777777" w:rsidR="0062579E" w:rsidRPr="00FF2C4B" w:rsidRDefault="0062579E" w:rsidP="00766225">
            <w:pPr>
              <w:rPr>
                <w:rFonts w:ascii="ＭＳ Ｐ明朝" w:eastAsia="ＭＳ Ｐ明朝" w:hAnsi="ＭＳ Ｐ明朝"/>
                <w:b w:val="0"/>
                <w:sz w:val="21"/>
                <w:szCs w:val="21"/>
              </w:rPr>
            </w:pPr>
          </w:p>
        </w:tc>
      </w:tr>
      <w:tr w:rsidR="0062579E" w:rsidRPr="00FF2C4B" w14:paraId="558E5468" w14:textId="77777777" w:rsidTr="00766225">
        <w:trPr>
          <w:trHeight w:val="1083"/>
        </w:trPr>
        <w:tc>
          <w:tcPr>
            <w:tcW w:w="601" w:type="dxa"/>
            <w:vMerge/>
            <w:tcBorders>
              <w:left w:val="single" w:sz="18" w:space="0" w:color="auto"/>
              <w:right w:val="double" w:sz="4" w:space="0" w:color="auto"/>
            </w:tcBorders>
            <w:shd w:val="clear" w:color="auto" w:fill="auto"/>
          </w:tcPr>
          <w:p w14:paraId="527DB0C1"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AF2BD85"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歴史の道軸の沿道に工作物を設置する場合は、周辺景観との調和に配慮するとともに、歴史の道にふさわしい形態・意匠・デザインとすること。</w:t>
            </w:r>
          </w:p>
        </w:tc>
        <w:tc>
          <w:tcPr>
            <w:tcW w:w="3332" w:type="dxa"/>
            <w:tcBorders>
              <w:top w:val="dotted" w:sz="4" w:space="0" w:color="auto"/>
              <w:bottom w:val="dotted" w:sz="4" w:space="0" w:color="auto"/>
              <w:right w:val="single" w:sz="18" w:space="0" w:color="auto"/>
            </w:tcBorders>
            <w:shd w:val="clear" w:color="auto" w:fill="auto"/>
          </w:tcPr>
          <w:p w14:paraId="0D5D7641" w14:textId="77777777" w:rsidR="0062579E" w:rsidRPr="00FF2C4B" w:rsidRDefault="0062579E" w:rsidP="00766225">
            <w:pPr>
              <w:rPr>
                <w:rFonts w:ascii="ＭＳ Ｐ明朝" w:eastAsia="ＭＳ Ｐ明朝" w:hAnsi="ＭＳ Ｐ明朝"/>
                <w:b w:val="0"/>
                <w:sz w:val="21"/>
                <w:szCs w:val="21"/>
              </w:rPr>
            </w:pPr>
          </w:p>
        </w:tc>
      </w:tr>
      <w:tr w:rsidR="0062579E" w:rsidRPr="00FF2C4B" w14:paraId="2850DCAD" w14:textId="77777777" w:rsidTr="00766225">
        <w:tc>
          <w:tcPr>
            <w:tcW w:w="601" w:type="dxa"/>
            <w:vMerge/>
            <w:tcBorders>
              <w:left w:val="single" w:sz="18" w:space="0" w:color="auto"/>
              <w:right w:val="double" w:sz="4" w:space="0" w:color="auto"/>
            </w:tcBorders>
            <w:shd w:val="clear" w:color="auto" w:fill="auto"/>
            <w:textDirection w:val="tbRlV"/>
          </w:tcPr>
          <w:p w14:paraId="50490DD8" w14:textId="77777777" w:rsidR="0062579E" w:rsidRPr="00FF2C4B" w:rsidRDefault="0062579E" w:rsidP="00766225">
            <w:pPr>
              <w:ind w:left="113" w:right="113"/>
              <w:rPr>
                <w:rFonts w:ascii="ＭＳ Ｐ明朝" w:eastAsia="ＭＳ Ｐ明朝" w:hAnsi="ＭＳ Ｐ明朝"/>
                <w:sz w:val="21"/>
                <w:szCs w:val="21"/>
              </w:rPr>
            </w:pPr>
          </w:p>
        </w:tc>
        <w:tc>
          <w:tcPr>
            <w:tcW w:w="4787" w:type="dxa"/>
            <w:tcBorders>
              <w:top w:val="dotted" w:sz="4" w:space="0" w:color="auto"/>
              <w:left w:val="double" w:sz="4" w:space="0" w:color="auto"/>
              <w:bottom w:val="dotted" w:sz="4" w:space="0" w:color="auto"/>
            </w:tcBorders>
            <w:shd w:val="clear" w:color="auto" w:fill="auto"/>
          </w:tcPr>
          <w:p w14:paraId="1DA4FF2C"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垣・柵を設ける場合は、できる限り生垣や石材等の自然素材を活用するとともに、ブロック塀等の人工物を設ける場合は、緑化する等、周辺景観との調和に配慮すること。</w:t>
            </w:r>
          </w:p>
        </w:tc>
        <w:tc>
          <w:tcPr>
            <w:tcW w:w="3332" w:type="dxa"/>
            <w:tcBorders>
              <w:top w:val="dotted" w:sz="4" w:space="0" w:color="auto"/>
              <w:bottom w:val="dotted" w:sz="4" w:space="0" w:color="auto"/>
              <w:right w:val="single" w:sz="18" w:space="0" w:color="auto"/>
            </w:tcBorders>
            <w:shd w:val="clear" w:color="auto" w:fill="auto"/>
          </w:tcPr>
          <w:p w14:paraId="5DDDFD72" w14:textId="77777777" w:rsidR="0062579E" w:rsidRPr="00FF2C4B" w:rsidRDefault="0062579E" w:rsidP="00766225">
            <w:pPr>
              <w:rPr>
                <w:rFonts w:ascii="ＭＳ Ｐ明朝" w:eastAsia="ＭＳ Ｐ明朝" w:hAnsi="ＭＳ Ｐ明朝"/>
                <w:b w:val="0"/>
                <w:sz w:val="21"/>
                <w:szCs w:val="21"/>
              </w:rPr>
            </w:pPr>
          </w:p>
        </w:tc>
      </w:tr>
      <w:tr w:rsidR="0062579E" w:rsidRPr="00FF2C4B" w14:paraId="5908A589" w14:textId="77777777" w:rsidTr="00766225">
        <w:tc>
          <w:tcPr>
            <w:tcW w:w="601" w:type="dxa"/>
            <w:vMerge/>
            <w:tcBorders>
              <w:left w:val="single" w:sz="18" w:space="0" w:color="auto"/>
              <w:right w:val="double" w:sz="4" w:space="0" w:color="auto"/>
            </w:tcBorders>
            <w:shd w:val="clear" w:color="auto" w:fill="auto"/>
          </w:tcPr>
          <w:p w14:paraId="412E9FA8"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4AFBC76"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携帯電話基地局等の鉄塔類については、できる限り共同化に努めるとともに、背景になじむよう形態・意匠に配慮すること。</w:t>
            </w:r>
          </w:p>
        </w:tc>
        <w:tc>
          <w:tcPr>
            <w:tcW w:w="3332" w:type="dxa"/>
            <w:tcBorders>
              <w:top w:val="dotted" w:sz="4" w:space="0" w:color="auto"/>
              <w:bottom w:val="dotted" w:sz="4" w:space="0" w:color="auto"/>
              <w:right w:val="single" w:sz="18" w:space="0" w:color="auto"/>
            </w:tcBorders>
            <w:shd w:val="clear" w:color="auto" w:fill="auto"/>
          </w:tcPr>
          <w:p w14:paraId="54DDB8D5" w14:textId="77777777" w:rsidR="0062579E" w:rsidRPr="00FF2C4B" w:rsidRDefault="0062579E" w:rsidP="00766225">
            <w:pPr>
              <w:rPr>
                <w:rFonts w:ascii="ＭＳ Ｐ明朝" w:eastAsia="ＭＳ Ｐ明朝" w:hAnsi="ＭＳ Ｐ明朝"/>
                <w:b w:val="0"/>
                <w:sz w:val="21"/>
                <w:szCs w:val="21"/>
              </w:rPr>
            </w:pPr>
          </w:p>
        </w:tc>
      </w:tr>
      <w:tr w:rsidR="0062579E" w:rsidRPr="00FF2C4B" w14:paraId="2A5B9360" w14:textId="77777777" w:rsidTr="00766225">
        <w:trPr>
          <w:trHeight w:val="1186"/>
        </w:trPr>
        <w:tc>
          <w:tcPr>
            <w:tcW w:w="601" w:type="dxa"/>
            <w:vMerge/>
            <w:tcBorders>
              <w:left w:val="single" w:sz="18" w:space="0" w:color="auto"/>
              <w:right w:val="double" w:sz="4" w:space="0" w:color="auto"/>
            </w:tcBorders>
            <w:shd w:val="clear" w:color="auto" w:fill="auto"/>
          </w:tcPr>
          <w:p w14:paraId="3BC350A9"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4EFA3FB5" w14:textId="77777777" w:rsidR="0062579E" w:rsidRPr="00FF2C4B" w:rsidRDefault="0062579E" w:rsidP="00766225">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周辺の景観との調和に配慮し、金属類等の光沢のある素材や光を反射する素材の使用はできる限り避けること。</w:t>
            </w:r>
          </w:p>
        </w:tc>
        <w:tc>
          <w:tcPr>
            <w:tcW w:w="3332" w:type="dxa"/>
            <w:tcBorders>
              <w:top w:val="dotted" w:sz="4" w:space="0" w:color="auto"/>
              <w:bottom w:val="dotted" w:sz="4" w:space="0" w:color="auto"/>
              <w:right w:val="single" w:sz="18" w:space="0" w:color="auto"/>
            </w:tcBorders>
            <w:shd w:val="clear" w:color="auto" w:fill="auto"/>
          </w:tcPr>
          <w:p w14:paraId="716AD433" w14:textId="77777777" w:rsidR="0062579E" w:rsidRPr="00FF2C4B" w:rsidRDefault="0062579E" w:rsidP="00766225">
            <w:pPr>
              <w:rPr>
                <w:rFonts w:ascii="ＭＳ Ｐ明朝" w:eastAsia="ＭＳ Ｐ明朝" w:hAnsi="ＭＳ Ｐ明朝"/>
                <w:b w:val="0"/>
                <w:sz w:val="21"/>
                <w:szCs w:val="21"/>
              </w:rPr>
            </w:pPr>
          </w:p>
        </w:tc>
      </w:tr>
      <w:tr w:rsidR="0062579E" w:rsidRPr="00FF2C4B" w14:paraId="3875289C" w14:textId="77777777" w:rsidTr="002B13CA">
        <w:trPr>
          <w:trHeight w:val="838"/>
        </w:trPr>
        <w:tc>
          <w:tcPr>
            <w:tcW w:w="601" w:type="dxa"/>
            <w:vMerge/>
            <w:tcBorders>
              <w:left w:val="single" w:sz="18" w:space="0" w:color="auto"/>
              <w:bottom w:val="single" w:sz="4" w:space="0" w:color="auto"/>
              <w:right w:val="double" w:sz="4" w:space="0" w:color="auto"/>
            </w:tcBorders>
            <w:shd w:val="clear" w:color="auto" w:fill="auto"/>
          </w:tcPr>
          <w:p w14:paraId="1631A49E"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single" w:sz="4" w:space="0" w:color="auto"/>
            </w:tcBorders>
            <w:shd w:val="clear" w:color="auto" w:fill="auto"/>
          </w:tcPr>
          <w:p w14:paraId="0984F39B" w14:textId="77777777" w:rsidR="0062579E" w:rsidRPr="00FF2C4B" w:rsidRDefault="0062579E" w:rsidP="00766225">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工作物に用いる色彩は、極端な低明度、高彩度を避け、周辺の景観との調和に配慮すること。</w:t>
            </w:r>
          </w:p>
        </w:tc>
        <w:tc>
          <w:tcPr>
            <w:tcW w:w="3332" w:type="dxa"/>
            <w:tcBorders>
              <w:top w:val="dotted" w:sz="4" w:space="0" w:color="auto"/>
              <w:bottom w:val="single" w:sz="4" w:space="0" w:color="auto"/>
              <w:right w:val="single" w:sz="18" w:space="0" w:color="auto"/>
            </w:tcBorders>
            <w:shd w:val="clear" w:color="auto" w:fill="auto"/>
          </w:tcPr>
          <w:p w14:paraId="4C82293F" w14:textId="77777777" w:rsidR="0062579E" w:rsidRPr="00FF2C4B" w:rsidRDefault="0062579E" w:rsidP="00766225">
            <w:pPr>
              <w:rPr>
                <w:rFonts w:ascii="ＭＳ Ｐ明朝" w:eastAsia="ＭＳ Ｐ明朝" w:hAnsi="ＭＳ Ｐ明朝"/>
                <w:b w:val="0"/>
                <w:sz w:val="21"/>
                <w:szCs w:val="21"/>
              </w:rPr>
            </w:pPr>
          </w:p>
        </w:tc>
      </w:tr>
      <w:tr w:rsidR="0062579E" w:rsidRPr="00FF2C4B" w14:paraId="2CC43B1C" w14:textId="77777777" w:rsidTr="00B80289">
        <w:trPr>
          <w:cantSplit/>
          <w:trHeight w:val="822"/>
        </w:trPr>
        <w:tc>
          <w:tcPr>
            <w:tcW w:w="601" w:type="dxa"/>
            <w:vMerge w:val="restart"/>
            <w:tcBorders>
              <w:top w:val="single" w:sz="4" w:space="0" w:color="auto"/>
              <w:left w:val="single" w:sz="18" w:space="0" w:color="auto"/>
              <w:right w:val="double" w:sz="4" w:space="0" w:color="auto"/>
            </w:tcBorders>
            <w:shd w:val="clear" w:color="auto" w:fill="auto"/>
            <w:textDirection w:val="tbRlV"/>
          </w:tcPr>
          <w:p w14:paraId="01A3B088" w14:textId="77777777" w:rsidR="0062579E" w:rsidRPr="00FF2C4B" w:rsidRDefault="0062579E" w:rsidP="00766225">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③緑化等</w:t>
            </w:r>
          </w:p>
        </w:tc>
        <w:tc>
          <w:tcPr>
            <w:tcW w:w="4787" w:type="dxa"/>
            <w:tcBorders>
              <w:top w:val="single" w:sz="2" w:space="0" w:color="auto"/>
              <w:left w:val="double" w:sz="4" w:space="0" w:color="auto"/>
              <w:bottom w:val="dotted" w:sz="4" w:space="0" w:color="auto"/>
              <w:right w:val="single" w:sz="2" w:space="0" w:color="auto"/>
            </w:tcBorders>
            <w:shd w:val="clear" w:color="auto" w:fill="auto"/>
          </w:tcPr>
          <w:p w14:paraId="7FB80C4C" w14:textId="77777777" w:rsidR="0062579E" w:rsidRPr="00FF2C4B" w:rsidRDefault="0062579E" w:rsidP="00766225">
            <w:pPr>
              <w:ind w:left="273" w:hangingChars="130" w:hanging="273"/>
              <w:rPr>
                <w:rFonts w:ascii="ＭＳ 明朝" w:eastAsia="ＭＳ 明朝" w:hAnsi="ＭＳ 明朝"/>
                <w:b w:val="0"/>
                <w:sz w:val="21"/>
                <w:szCs w:val="21"/>
              </w:rPr>
            </w:pPr>
            <w:r w:rsidRPr="00FF2C4B">
              <w:rPr>
                <w:rFonts w:ascii="ＭＳ 明朝" w:eastAsia="ＭＳ 明朝" w:hAnsi="ＭＳ 明朝" w:hint="eastAsia"/>
                <w:b w:val="0"/>
                <w:sz w:val="21"/>
                <w:szCs w:val="21"/>
              </w:rPr>
              <w:t>□　大規模な工作物においては、敷地内緑化、壁面緑化等により圧迫感の軽減に努めること。</w:t>
            </w:r>
          </w:p>
        </w:tc>
        <w:tc>
          <w:tcPr>
            <w:tcW w:w="3332" w:type="dxa"/>
            <w:tcBorders>
              <w:top w:val="single" w:sz="2" w:space="0" w:color="auto"/>
              <w:left w:val="single" w:sz="2" w:space="0" w:color="auto"/>
              <w:bottom w:val="dotted" w:sz="4" w:space="0" w:color="auto"/>
              <w:right w:val="single" w:sz="18" w:space="0" w:color="auto"/>
            </w:tcBorders>
            <w:shd w:val="clear" w:color="auto" w:fill="auto"/>
          </w:tcPr>
          <w:p w14:paraId="52BCB6F8" w14:textId="77777777" w:rsidR="0062579E" w:rsidRPr="00FF2C4B" w:rsidRDefault="0062579E" w:rsidP="00766225">
            <w:pPr>
              <w:rPr>
                <w:rFonts w:ascii="ＭＳ Ｐ明朝" w:eastAsia="ＭＳ Ｐ明朝" w:hAnsi="ＭＳ Ｐ明朝"/>
                <w:b w:val="0"/>
                <w:sz w:val="21"/>
                <w:szCs w:val="21"/>
              </w:rPr>
            </w:pPr>
          </w:p>
        </w:tc>
      </w:tr>
      <w:tr w:rsidR="0062579E" w:rsidRPr="00FF2C4B" w14:paraId="6698B7AC" w14:textId="77777777" w:rsidTr="00766225">
        <w:tc>
          <w:tcPr>
            <w:tcW w:w="601" w:type="dxa"/>
            <w:vMerge/>
            <w:tcBorders>
              <w:left w:val="single" w:sz="18" w:space="0" w:color="auto"/>
              <w:right w:val="double" w:sz="4" w:space="0" w:color="auto"/>
            </w:tcBorders>
            <w:shd w:val="clear" w:color="auto" w:fill="auto"/>
          </w:tcPr>
          <w:p w14:paraId="7F1C740A"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right w:val="single" w:sz="2" w:space="0" w:color="auto"/>
            </w:tcBorders>
            <w:shd w:val="clear" w:color="auto" w:fill="auto"/>
          </w:tcPr>
          <w:p w14:paraId="019C9FCB" w14:textId="77777777" w:rsidR="0062579E" w:rsidRPr="00FF2C4B" w:rsidRDefault="0062579E" w:rsidP="00766225">
            <w:pPr>
              <w:ind w:left="277" w:hangingChars="132" w:hanging="277"/>
              <w:rPr>
                <w:rFonts w:ascii="ＭＳ 明朝" w:eastAsia="ＭＳ 明朝" w:hAnsi="ＭＳ 明朝"/>
                <w:b w:val="0"/>
                <w:sz w:val="21"/>
                <w:szCs w:val="21"/>
              </w:rPr>
            </w:pPr>
            <w:r w:rsidRPr="00FF2C4B">
              <w:rPr>
                <w:rFonts w:ascii="ＭＳ 明朝" w:eastAsia="ＭＳ 明朝" w:hAnsi="ＭＳ 明朝" w:hint="eastAsia"/>
                <w:b w:val="0"/>
                <w:sz w:val="21"/>
                <w:szCs w:val="21"/>
              </w:rPr>
              <w:t>□　敷地内に、地域にとって重要な動植物の生息環境がある場合や地域の景観を特徴づける樹木等がある場合は、それらをできる限り自然の状態で残すこと。</w:t>
            </w:r>
          </w:p>
        </w:tc>
        <w:tc>
          <w:tcPr>
            <w:tcW w:w="3332" w:type="dxa"/>
            <w:tcBorders>
              <w:top w:val="dotted" w:sz="4" w:space="0" w:color="auto"/>
              <w:left w:val="single" w:sz="2" w:space="0" w:color="auto"/>
              <w:bottom w:val="dotted" w:sz="4" w:space="0" w:color="auto"/>
              <w:right w:val="single" w:sz="18" w:space="0" w:color="auto"/>
            </w:tcBorders>
            <w:shd w:val="clear" w:color="auto" w:fill="auto"/>
          </w:tcPr>
          <w:p w14:paraId="70AAE178" w14:textId="77777777" w:rsidR="0062579E" w:rsidRPr="00FF2C4B" w:rsidRDefault="0062579E" w:rsidP="00766225">
            <w:pPr>
              <w:rPr>
                <w:rFonts w:ascii="ＭＳ Ｐ明朝" w:eastAsia="ＭＳ Ｐ明朝" w:hAnsi="ＭＳ Ｐ明朝"/>
                <w:b w:val="0"/>
                <w:sz w:val="21"/>
                <w:szCs w:val="21"/>
              </w:rPr>
            </w:pPr>
          </w:p>
        </w:tc>
      </w:tr>
      <w:tr w:rsidR="0062579E" w:rsidRPr="00CF432C" w14:paraId="0D58E1F0" w14:textId="77777777" w:rsidTr="00766225">
        <w:trPr>
          <w:trHeight w:val="1100"/>
        </w:trPr>
        <w:tc>
          <w:tcPr>
            <w:tcW w:w="601" w:type="dxa"/>
            <w:vMerge/>
            <w:tcBorders>
              <w:left w:val="single" w:sz="18" w:space="0" w:color="auto"/>
              <w:bottom w:val="single" w:sz="18" w:space="0" w:color="auto"/>
              <w:right w:val="double" w:sz="4" w:space="0" w:color="auto"/>
            </w:tcBorders>
            <w:shd w:val="clear" w:color="auto" w:fill="auto"/>
          </w:tcPr>
          <w:p w14:paraId="0BCB2943" w14:textId="77777777" w:rsidR="0062579E" w:rsidRPr="00FF2C4B" w:rsidRDefault="0062579E" w:rsidP="00766225">
            <w:pPr>
              <w:rPr>
                <w:rFonts w:ascii="ＭＳ Ｐ明朝" w:eastAsia="ＭＳ Ｐ明朝" w:hAnsi="ＭＳ Ｐ明朝"/>
                <w:b w:val="0"/>
                <w:sz w:val="21"/>
                <w:szCs w:val="21"/>
              </w:rPr>
            </w:pPr>
          </w:p>
        </w:tc>
        <w:tc>
          <w:tcPr>
            <w:tcW w:w="4787" w:type="dxa"/>
            <w:tcBorders>
              <w:top w:val="dotted" w:sz="4" w:space="0" w:color="auto"/>
              <w:left w:val="double" w:sz="4" w:space="0" w:color="auto"/>
              <w:bottom w:val="single" w:sz="18" w:space="0" w:color="auto"/>
              <w:right w:val="single" w:sz="2" w:space="0" w:color="auto"/>
            </w:tcBorders>
            <w:shd w:val="clear" w:color="auto" w:fill="auto"/>
          </w:tcPr>
          <w:p w14:paraId="0BFAB8C6" w14:textId="77777777" w:rsidR="0062579E" w:rsidRPr="00CF432C" w:rsidRDefault="0062579E" w:rsidP="00766225">
            <w:pPr>
              <w:ind w:left="206" w:hangingChars="98" w:hanging="206"/>
              <w:rPr>
                <w:rFonts w:ascii="ＭＳ 明朝" w:eastAsia="ＭＳ 明朝" w:hAnsi="ＭＳ 明朝"/>
                <w:b w:val="0"/>
                <w:sz w:val="21"/>
                <w:szCs w:val="21"/>
              </w:rPr>
            </w:pPr>
            <w:r w:rsidRPr="00FF2C4B">
              <w:rPr>
                <w:rFonts w:ascii="ＭＳ 明朝" w:eastAsia="ＭＳ 明朝" w:hAnsi="ＭＳ 明朝" w:hint="eastAsia"/>
                <w:b w:val="0"/>
                <w:sz w:val="21"/>
                <w:szCs w:val="21"/>
              </w:rPr>
              <w:t>□　屋外において常時設置する照明は、過剰な光が散乱しないようにし、過度の明るさや色彩のものを用いないこと。</w:t>
            </w:r>
          </w:p>
        </w:tc>
        <w:tc>
          <w:tcPr>
            <w:tcW w:w="3332" w:type="dxa"/>
            <w:tcBorders>
              <w:top w:val="dotted" w:sz="4" w:space="0" w:color="auto"/>
              <w:left w:val="single" w:sz="2" w:space="0" w:color="auto"/>
              <w:bottom w:val="single" w:sz="18" w:space="0" w:color="auto"/>
              <w:right w:val="single" w:sz="18" w:space="0" w:color="auto"/>
            </w:tcBorders>
            <w:shd w:val="clear" w:color="auto" w:fill="auto"/>
          </w:tcPr>
          <w:p w14:paraId="2C8F37B5" w14:textId="77777777" w:rsidR="0062579E" w:rsidRPr="00CF432C" w:rsidRDefault="0062579E" w:rsidP="00766225">
            <w:pPr>
              <w:rPr>
                <w:rFonts w:ascii="ＭＳ Ｐ明朝" w:eastAsia="ＭＳ Ｐ明朝" w:hAnsi="ＭＳ Ｐ明朝"/>
                <w:b w:val="0"/>
                <w:sz w:val="21"/>
                <w:szCs w:val="21"/>
              </w:rPr>
            </w:pPr>
          </w:p>
        </w:tc>
      </w:tr>
    </w:tbl>
    <w:p w14:paraId="25E07D18" w14:textId="77777777" w:rsidR="0062579E" w:rsidRDefault="0062579E" w:rsidP="002B13CA">
      <w:pPr>
        <w:rPr>
          <w:rFonts w:ascii="ＭＳ Ｐ明朝" w:eastAsia="ＭＳ Ｐ明朝" w:hAnsi="ＭＳ Ｐ明朝"/>
          <w:sz w:val="24"/>
          <w:szCs w:val="24"/>
        </w:rPr>
      </w:pPr>
    </w:p>
    <w:sectPr w:rsidR="0062579E" w:rsidSect="00C83E68">
      <w:pgSz w:w="11906" w:h="16838" w:code="9"/>
      <w:pgMar w:top="1480" w:right="1701" w:bottom="400" w:left="1701"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87506" w14:textId="77777777" w:rsidR="00C83E68" w:rsidRDefault="00C83E68" w:rsidP="00CF0CD5">
      <w:r>
        <w:separator/>
      </w:r>
    </w:p>
  </w:endnote>
  <w:endnote w:type="continuationSeparator" w:id="0">
    <w:p w14:paraId="4331AADE" w14:textId="77777777" w:rsidR="00C83E68" w:rsidRDefault="00C83E68" w:rsidP="00C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07A2A" w14:textId="77777777" w:rsidR="00C83E68" w:rsidRDefault="00C83E68" w:rsidP="00CF0CD5">
      <w:r>
        <w:separator/>
      </w:r>
    </w:p>
  </w:footnote>
  <w:footnote w:type="continuationSeparator" w:id="0">
    <w:p w14:paraId="21E1E17C" w14:textId="77777777" w:rsidR="00C83E68" w:rsidRDefault="00C83E68" w:rsidP="00CF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C1922"/>
    <w:multiLevelType w:val="hybridMultilevel"/>
    <w:tmpl w:val="2326CA04"/>
    <w:lvl w:ilvl="0" w:tplc="CC706370">
      <w:start w:val="2"/>
      <w:numFmt w:val="bullet"/>
      <w:lvlText w:val="□"/>
      <w:lvlJc w:val="left"/>
      <w:pPr>
        <w:tabs>
          <w:tab w:val="num" w:pos="360"/>
        </w:tabs>
        <w:ind w:left="360" w:hanging="360"/>
      </w:pPr>
      <w:rPr>
        <w:rFonts w:ascii="ＭＳ Ｐ明朝" w:eastAsia="ＭＳ Ｐ明朝" w:hAnsi="ＭＳ Ｐ明朝" w:cs="ＭＳ Ｐゴシック"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E5325"/>
    <w:multiLevelType w:val="hybridMultilevel"/>
    <w:tmpl w:val="8D8A5A4E"/>
    <w:lvl w:ilvl="0" w:tplc="7E5878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1394602">
    <w:abstractNumId w:val="0"/>
  </w:num>
  <w:num w:numId="2" w16cid:durableId="128457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B85"/>
    <w:rsid w:val="0000097E"/>
    <w:rsid w:val="00004D76"/>
    <w:rsid w:val="00054D0B"/>
    <w:rsid w:val="000909DA"/>
    <w:rsid w:val="000A7287"/>
    <w:rsid w:val="000D3914"/>
    <w:rsid w:val="000F367F"/>
    <w:rsid w:val="00130798"/>
    <w:rsid w:val="00136D8E"/>
    <w:rsid w:val="001377BC"/>
    <w:rsid w:val="00160AAA"/>
    <w:rsid w:val="001D2286"/>
    <w:rsid w:val="001F10CA"/>
    <w:rsid w:val="001F764F"/>
    <w:rsid w:val="002502DD"/>
    <w:rsid w:val="002612AA"/>
    <w:rsid w:val="002B13CA"/>
    <w:rsid w:val="002B42D0"/>
    <w:rsid w:val="002B4AE5"/>
    <w:rsid w:val="002C04AF"/>
    <w:rsid w:val="003063B5"/>
    <w:rsid w:val="00313991"/>
    <w:rsid w:val="003326C7"/>
    <w:rsid w:val="0034715B"/>
    <w:rsid w:val="003966F9"/>
    <w:rsid w:val="003A73A1"/>
    <w:rsid w:val="003D27FC"/>
    <w:rsid w:val="00400D47"/>
    <w:rsid w:val="00420911"/>
    <w:rsid w:val="00425658"/>
    <w:rsid w:val="00475D22"/>
    <w:rsid w:val="00486E24"/>
    <w:rsid w:val="00490373"/>
    <w:rsid w:val="004C0028"/>
    <w:rsid w:val="004D2A13"/>
    <w:rsid w:val="004D39DC"/>
    <w:rsid w:val="004D3CED"/>
    <w:rsid w:val="004F6405"/>
    <w:rsid w:val="00531D53"/>
    <w:rsid w:val="00557EAB"/>
    <w:rsid w:val="00597B25"/>
    <w:rsid w:val="005A59D5"/>
    <w:rsid w:val="005D7890"/>
    <w:rsid w:val="005F2544"/>
    <w:rsid w:val="00623EAE"/>
    <w:rsid w:val="00624B85"/>
    <w:rsid w:val="0062579E"/>
    <w:rsid w:val="00626E62"/>
    <w:rsid w:val="00651380"/>
    <w:rsid w:val="006F5DFC"/>
    <w:rsid w:val="00700E2F"/>
    <w:rsid w:val="0074219F"/>
    <w:rsid w:val="00766225"/>
    <w:rsid w:val="0078317D"/>
    <w:rsid w:val="00784995"/>
    <w:rsid w:val="007A01DB"/>
    <w:rsid w:val="007D0A8E"/>
    <w:rsid w:val="00804D18"/>
    <w:rsid w:val="0080650D"/>
    <w:rsid w:val="008331E8"/>
    <w:rsid w:val="00844B23"/>
    <w:rsid w:val="008529F1"/>
    <w:rsid w:val="008565C9"/>
    <w:rsid w:val="008941AB"/>
    <w:rsid w:val="0093627B"/>
    <w:rsid w:val="0095453D"/>
    <w:rsid w:val="009565B3"/>
    <w:rsid w:val="009C73EC"/>
    <w:rsid w:val="009D3A5F"/>
    <w:rsid w:val="009D5579"/>
    <w:rsid w:val="009E3600"/>
    <w:rsid w:val="009F17FB"/>
    <w:rsid w:val="00A033B3"/>
    <w:rsid w:val="00A10020"/>
    <w:rsid w:val="00A10A91"/>
    <w:rsid w:val="00A33964"/>
    <w:rsid w:val="00A573E4"/>
    <w:rsid w:val="00A94E02"/>
    <w:rsid w:val="00AB0133"/>
    <w:rsid w:val="00AC6AEB"/>
    <w:rsid w:val="00AD0B9C"/>
    <w:rsid w:val="00AF392D"/>
    <w:rsid w:val="00B01A25"/>
    <w:rsid w:val="00B4606B"/>
    <w:rsid w:val="00B57A9A"/>
    <w:rsid w:val="00B80289"/>
    <w:rsid w:val="00B82E5E"/>
    <w:rsid w:val="00BA54D7"/>
    <w:rsid w:val="00BC6C61"/>
    <w:rsid w:val="00BD42C0"/>
    <w:rsid w:val="00BF523A"/>
    <w:rsid w:val="00C1538E"/>
    <w:rsid w:val="00C30F1E"/>
    <w:rsid w:val="00C75486"/>
    <w:rsid w:val="00C83E68"/>
    <w:rsid w:val="00CF0CD5"/>
    <w:rsid w:val="00CF3EF1"/>
    <w:rsid w:val="00CF432C"/>
    <w:rsid w:val="00D41674"/>
    <w:rsid w:val="00D67FE9"/>
    <w:rsid w:val="00D73383"/>
    <w:rsid w:val="00D84066"/>
    <w:rsid w:val="00D84921"/>
    <w:rsid w:val="00DE43CD"/>
    <w:rsid w:val="00E01CE4"/>
    <w:rsid w:val="00E50041"/>
    <w:rsid w:val="00E6010F"/>
    <w:rsid w:val="00E74B20"/>
    <w:rsid w:val="00E762FA"/>
    <w:rsid w:val="00E82768"/>
    <w:rsid w:val="00ED0C7C"/>
    <w:rsid w:val="00EE4761"/>
    <w:rsid w:val="00EF302A"/>
    <w:rsid w:val="00F24A96"/>
    <w:rsid w:val="00F35986"/>
    <w:rsid w:val="00F36574"/>
    <w:rsid w:val="00F43D36"/>
    <w:rsid w:val="00FA63E2"/>
    <w:rsid w:val="00FF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F0743"/>
  <w15:docId w15:val="{269BC2C3-E582-4A9F-B1A0-D1D8E261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4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73EC"/>
    <w:rPr>
      <w:rFonts w:ascii="Arial" w:eastAsia="ＭＳ ゴシック" w:hAnsi="Arial" w:cs="Times New Roman"/>
      <w:sz w:val="18"/>
      <w:szCs w:val="18"/>
    </w:rPr>
  </w:style>
  <w:style w:type="paragraph" w:styleId="a5">
    <w:name w:val="header"/>
    <w:basedOn w:val="a"/>
    <w:link w:val="a6"/>
    <w:rsid w:val="00CF0CD5"/>
    <w:pPr>
      <w:tabs>
        <w:tab w:val="center" w:pos="4252"/>
        <w:tab w:val="right" w:pos="8504"/>
      </w:tabs>
      <w:snapToGrid w:val="0"/>
    </w:pPr>
  </w:style>
  <w:style w:type="character" w:customStyle="1" w:styleId="a6">
    <w:name w:val="ヘッダー (文字)"/>
    <w:basedOn w:val="a0"/>
    <w:link w:val="a5"/>
    <w:rsid w:val="00CF0CD5"/>
    <w:rPr>
      <w:rFonts w:ascii="ＭＳ Ｐゴシック" w:eastAsia="ＭＳ Ｐゴシック" w:hAnsi="ＭＳ Ｐゴシック" w:cs="ＭＳ Ｐゴシック"/>
      <w:b/>
      <w:bCs/>
      <w:sz w:val="22"/>
      <w:szCs w:val="22"/>
    </w:rPr>
  </w:style>
  <w:style w:type="paragraph" w:styleId="a7">
    <w:name w:val="footer"/>
    <w:basedOn w:val="a"/>
    <w:link w:val="a8"/>
    <w:rsid w:val="00CF0CD5"/>
    <w:pPr>
      <w:tabs>
        <w:tab w:val="center" w:pos="4252"/>
        <w:tab w:val="right" w:pos="8504"/>
      </w:tabs>
      <w:snapToGrid w:val="0"/>
    </w:pPr>
  </w:style>
  <w:style w:type="character" w:customStyle="1" w:styleId="a8">
    <w:name w:val="フッター (文字)"/>
    <w:basedOn w:val="a0"/>
    <w:link w:val="a7"/>
    <w:rsid w:val="00CF0CD5"/>
    <w:rPr>
      <w:rFonts w:ascii="ＭＳ Ｐゴシック" w:eastAsia="ＭＳ Ｐゴシック" w:hAnsi="ＭＳ Ｐゴシック" w:cs="ＭＳ Ｐゴシック"/>
      <w:b/>
      <w:bCs/>
      <w:sz w:val="22"/>
      <w:szCs w:val="22"/>
    </w:rPr>
  </w:style>
  <w:style w:type="paragraph" w:styleId="a9">
    <w:name w:val="List Paragraph"/>
    <w:basedOn w:val="a"/>
    <w:uiPriority w:val="34"/>
    <w:qFormat/>
    <w:rsid w:val="00130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12</Pages>
  <Words>1191</Words>
  <Characters>6789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 観 形 成 基 準 チ ェ ッ ク シ ー ト</vt:lpstr>
      <vt:lpstr>景 観 形 成 基 準 チ ェ ッ ク シ ー ト</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 観 形 成 基 準 チ ェ ッ ク シ ー ト</dc:title>
  <dc:subject/>
  <dc:creator>恩納村役場</dc:creator>
  <cp:keywords/>
  <dc:description/>
  <cp:lastModifiedBy>user</cp:lastModifiedBy>
  <cp:revision>28</cp:revision>
  <cp:lastPrinted>2024-03-25T06:20:00Z</cp:lastPrinted>
  <dcterms:created xsi:type="dcterms:W3CDTF">2019-01-25T06:28:00Z</dcterms:created>
  <dcterms:modified xsi:type="dcterms:W3CDTF">2024-03-27T08:32:00Z</dcterms:modified>
</cp:coreProperties>
</file>